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2E20" w14:textId="5D70ABB8" w:rsidR="00EB370B" w:rsidRPr="003E72E8" w:rsidRDefault="002756E2" w:rsidP="0097134A">
      <w:pPr>
        <w:pStyle w:val="Title"/>
        <w:jc w:val="right"/>
        <w:rPr>
          <w:sz w:val="40"/>
          <w:szCs w:val="40"/>
        </w:rPr>
      </w:pPr>
      <w:r w:rsidRPr="003E72E8">
        <w:rPr>
          <w:noProof/>
        </w:rPr>
        <w:drawing>
          <wp:anchor distT="0" distB="0" distL="0" distR="0" simplePos="0" relativeHeight="251657728" behindDoc="0" locked="0" layoutInCell="1" allowOverlap="1" wp14:anchorId="292C9087" wp14:editId="6B20C011">
            <wp:simplePos x="0" y="0"/>
            <wp:positionH relativeFrom="margin">
              <wp:align>left</wp:align>
            </wp:positionH>
            <wp:positionV relativeFrom="margin">
              <wp:align>top</wp:align>
            </wp:positionV>
            <wp:extent cx="1985010" cy="992505"/>
            <wp:effectExtent l="0" t="0" r="0" b="0"/>
            <wp:wrapSquare wrapText="bothSides"/>
            <wp:docPr id="3"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861">
        <w:rPr>
          <w:noProof/>
          <w:sz w:val="40"/>
          <w:szCs w:val="40"/>
        </w:rPr>
        <w:drawing>
          <wp:anchor distT="0" distB="0" distL="114300" distR="114300" simplePos="0" relativeHeight="251658752" behindDoc="0" locked="0" layoutInCell="1" allowOverlap="1" wp14:anchorId="46788829" wp14:editId="1EDBB628">
            <wp:simplePos x="0" y="0"/>
            <wp:positionH relativeFrom="margin">
              <wp:align>right</wp:align>
            </wp:positionH>
            <wp:positionV relativeFrom="margin">
              <wp:align>top</wp:align>
            </wp:positionV>
            <wp:extent cx="974725" cy="974725"/>
            <wp:effectExtent l="0" t="0" r="3175" b="317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anchor>
        </w:drawing>
      </w:r>
    </w:p>
    <w:p w14:paraId="4BF16EF2" w14:textId="77777777" w:rsidR="00EB370B" w:rsidRPr="003E72E8" w:rsidRDefault="00304C00">
      <w:pPr>
        <w:pStyle w:val="Normal1"/>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83A1448" w14:textId="77777777" w:rsidR="00EB370B" w:rsidRPr="003E72E8" w:rsidRDefault="00EB370B">
      <w:pPr>
        <w:pStyle w:val="Normal1"/>
        <w:jc w:val="both"/>
        <w:rPr>
          <w:rFonts w:ascii="Calibri" w:eastAsia="Calibri" w:hAnsi="Calibri" w:cs="Calibri"/>
        </w:rPr>
      </w:pPr>
    </w:p>
    <w:p w14:paraId="71CD46C4" w14:textId="77777777" w:rsidR="002F1861" w:rsidRDefault="002F1861" w:rsidP="002533E2">
      <w:pPr>
        <w:pStyle w:val="Normal1"/>
        <w:ind w:firstLine="720"/>
        <w:jc w:val="center"/>
        <w:rPr>
          <w:rFonts w:ascii="Calibri" w:eastAsia="Calibri" w:hAnsi="Calibri" w:cs="Calibri"/>
          <w:b/>
          <w:sz w:val="40"/>
          <w:szCs w:val="40"/>
        </w:rPr>
      </w:pPr>
    </w:p>
    <w:p w14:paraId="3728C3E1" w14:textId="6DE7D46D" w:rsidR="00304C00" w:rsidRDefault="00BF2EDA" w:rsidP="00AB54DB">
      <w:pPr>
        <w:pStyle w:val="Normal1"/>
        <w:jc w:val="center"/>
        <w:rPr>
          <w:rFonts w:ascii="Calibri" w:eastAsia="Calibri" w:hAnsi="Calibri" w:cs="Calibri"/>
          <w:b/>
          <w:sz w:val="40"/>
          <w:szCs w:val="40"/>
        </w:rPr>
      </w:pPr>
      <w:r w:rsidRPr="003E72E8">
        <w:rPr>
          <w:rFonts w:ascii="Calibri" w:eastAsia="Calibri" w:hAnsi="Calibri" w:cs="Calibri"/>
          <w:b/>
          <w:sz w:val="40"/>
          <w:szCs w:val="40"/>
        </w:rPr>
        <w:t xml:space="preserve">EESTI KIIRENDUSSPORDI </w:t>
      </w:r>
      <w:r w:rsidR="00B41578">
        <w:rPr>
          <w:rFonts w:ascii="Calibri" w:eastAsia="Calibri" w:hAnsi="Calibri" w:cs="Calibri"/>
          <w:b/>
          <w:sz w:val="40"/>
          <w:szCs w:val="40"/>
        </w:rPr>
        <w:t xml:space="preserve">MEISTRIVÕISTLUSTE JA </w:t>
      </w:r>
      <w:r w:rsidRPr="003E72E8">
        <w:rPr>
          <w:rFonts w:ascii="Calibri" w:eastAsia="Calibri" w:hAnsi="Calibri" w:cs="Calibri"/>
          <w:b/>
          <w:sz w:val="40"/>
          <w:szCs w:val="40"/>
        </w:rPr>
        <w:t xml:space="preserve">KARIKASARJA </w:t>
      </w:r>
      <w:r w:rsidR="002533E2">
        <w:rPr>
          <w:rFonts w:ascii="Calibri" w:eastAsia="Calibri" w:hAnsi="Calibri" w:cs="Calibri"/>
          <w:b/>
          <w:sz w:val="40"/>
          <w:szCs w:val="40"/>
        </w:rPr>
        <w:t>202</w:t>
      </w:r>
      <w:r w:rsidR="00AA6A90">
        <w:rPr>
          <w:rFonts w:ascii="Calibri" w:eastAsia="Calibri" w:hAnsi="Calibri" w:cs="Calibri"/>
          <w:b/>
          <w:sz w:val="40"/>
          <w:szCs w:val="40"/>
        </w:rPr>
        <w:t>2</w:t>
      </w:r>
      <w:r w:rsidR="002533E2">
        <w:rPr>
          <w:rFonts w:ascii="Calibri" w:eastAsia="Calibri" w:hAnsi="Calibri" w:cs="Calibri"/>
          <w:b/>
          <w:sz w:val="40"/>
          <w:szCs w:val="40"/>
        </w:rPr>
        <w:t xml:space="preserve"> ÜLDJUHEND</w:t>
      </w:r>
    </w:p>
    <w:p w14:paraId="31EF71A5" w14:textId="77777777" w:rsidR="00304C00" w:rsidRPr="003E72E8" w:rsidRDefault="00304C00" w:rsidP="00AB54DB">
      <w:pPr>
        <w:pStyle w:val="Normal1"/>
        <w:jc w:val="center"/>
        <w:rPr>
          <w:rFonts w:ascii="Calibri" w:eastAsia="Calibri" w:hAnsi="Calibri" w:cs="Calibri"/>
        </w:rPr>
      </w:pPr>
    </w:p>
    <w:p w14:paraId="49E797CA" w14:textId="77777777" w:rsidR="00EB370B" w:rsidRPr="001F0015" w:rsidRDefault="00304C00" w:rsidP="00AB54DB">
      <w:pPr>
        <w:pStyle w:val="Normal1"/>
        <w:jc w:val="center"/>
        <w:rPr>
          <w:rFonts w:ascii="Calibri" w:eastAsia="Calibri" w:hAnsi="Calibri" w:cs="Calibri"/>
          <w:b/>
          <w:sz w:val="32"/>
          <w:szCs w:val="32"/>
        </w:rPr>
      </w:pPr>
      <w:r w:rsidRPr="001F0015">
        <w:rPr>
          <w:rFonts w:ascii="Calibri" w:eastAsia="Calibri" w:hAnsi="Calibri" w:cs="Calibri"/>
          <w:b/>
          <w:sz w:val="32"/>
          <w:szCs w:val="32"/>
        </w:rPr>
        <w:t xml:space="preserve">Kinnitatud </w:t>
      </w:r>
      <w:proofErr w:type="spellStart"/>
      <w:r w:rsidRPr="001F0015">
        <w:rPr>
          <w:rFonts w:ascii="Calibri" w:eastAsia="Calibri" w:hAnsi="Calibri" w:cs="Calibri"/>
          <w:b/>
          <w:sz w:val="32"/>
          <w:szCs w:val="32"/>
        </w:rPr>
        <w:t>EAL-is</w:t>
      </w:r>
      <w:proofErr w:type="spellEnd"/>
      <w:r w:rsidRPr="001F0015">
        <w:rPr>
          <w:rFonts w:ascii="Calibri" w:eastAsia="Calibri" w:hAnsi="Calibri" w:cs="Calibri"/>
          <w:b/>
          <w:sz w:val="32"/>
          <w:szCs w:val="32"/>
        </w:rPr>
        <w:t xml:space="preserve"> </w:t>
      </w:r>
      <w:r w:rsidR="008C733D">
        <w:rPr>
          <w:rFonts w:ascii="Calibri" w:eastAsia="Calibri" w:hAnsi="Calibri" w:cs="Calibri"/>
          <w:b/>
          <w:sz w:val="32"/>
          <w:szCs w:val="32"/>
        </w:rPr>
        <w:t>2</w:t>
      </w:r>
      <w:r w:rsidR="00747636">
        <w:rPr>
          <w:rFonts w:ascii="Calibri" w:eastAsia="Calibri" w:hAnsi="Calibri" w:cs="Calibri"/>
          <w:b/>
          <w:sz w:val="32"/>
          <w:szCs w:val="32"/>
        </w:rPr>
        <w:t>6</w:t>
      </w:r>
      <w:r w:rsidRPr="001F0015">
        <w:rPr>
          <w:rFonts w:ascii="Calibri" w:eastAsia="Calibri" w:hAnsi="Calibri" w:cs="Calibri"/>
          <w:b/>
          <w:sz w:val="32"/>
          <w:szCs w:val="32"/>
        </w:rPr>
        <w:t>.</w:t>
      </w:r>
      <w:r w:rsidR="003A5490">
        <w:rPr>
          <w:rFonts w:ascii="Calibri" w:eastAsia="Calibri" w:hAnsi="Calibri" w:cs="Calibri"/>
          <w:b/>
          <w:sz w:val="32"/>
          <w:szCs w:val="32"/>
        </w:rPr>
        <w:t>04</w:t>
      </w:r>
      <w:r w:rsidRPr="001F0015">
        <w:rPr>
          <w:rFonts w:ascii="Calibri" w:eastAsia="Calibri" w:hAnsi="Calibri" w:cs="Calibri"/>
          <w:b/>
          <w:sz w:val="32"/>
          <w:szCs w:val="32"/>
        </w:rPr>
        <w:t>.202</w:t>
      </w:r>
      <w:r w:rsidR="003A5490">
        <w:rPr>
          <w:rFonts w:ascii="Calibri" w:eastAsia="Calibri" w:hAnsi="Calibri" w:cs="Calibri"/>
          <w:b/>
          <w:sz w:val="32"/>
          <w:szCs w:val="32"/>
        </w:rPr>
        <w:t>2</w:t>
      </w:r>
    </w:p>
    <w:p w14:paraId="1662072D" w14:textId="77777777" w:rsidR="002533E2" w:rsidRDefault="002533E2">
      <w:pPr>
        <w:pStyle w:val="Normal1"/>
        <w:jc w:val="both"/>
        <w:rPr>
          <w:rFonts w:ascii="Calibri" w:eastAsia="Calibri" w:hAnsi="Calibri" w:cs="Calibri"/>
        </w:rPr>
      </w:pPr>
    </w:p>
    <w:p w14:paraId="49BA15B3" w14:textId="77777777" w:rsidR="002533E2" w:rsidRDefault="002533E2">
      <w:pPr>
        <w:pStyle w:val="Normal1"/>
        <w:jc w:val="both"/>
        <w:rPr>
          <w:rFonts w:ascii="Calibri" w:eastAsia="Calibri" w:hAnsi="Calibri" w:cs="Calibri"/>
        </w:rPr>
      </w:pPr>
    </w:p>
    <w:p w14:paraId="02DF5164" w14:textId="77777777" w:rsidR="002533E2" w:rsidRPr="003E72E8" w:rsidRDefault="002533E2">
      <w:pPr>
        <w:pStyle w:val="Normal1"/>
        <w:jc w:val="both"/>
        <w:rPr>
          <w:rFonts w:ascii="Calibri" w:eastAsia="Calibri" w:hAnsi="Calibri" w:cs="Calibri"/>
        </w:rPr>
      </w:pPr>
    </w:p>
    <w:p w14:paraId="4C42293E" w14:textId="77777777" w:rsidR="00EB370B" w:rsidRPr="003E72E8" w:rsidRDefault="00BF2EDA">
      <w:pPr>
        <w:pStyle w:val="Normal1"/>
        <w:jc w:val="both"/>
        <w:rPr>
          <w:rFonts w:ascii="Calibri" w:eastAsia="Calibri" w:hAnsi="Calibri" w:cs="Calibri"/>
        </w:rPr>
      </w:pPr>
      <w:r w:rsidRPr="003E72E8">
        <w:rPr>
          <w:rFonts w:ascii="Calibri" w:eastAsia="Calibri" w:hAnsi="Calibri" w:cs="Calibri"/>
        </w:rPr>
        <w:t>Sisukord:</w:t>
      </w:r>
    </w:p>
    <w:p w14:paraId="2135070B" w14:textId="77777777" w:rsidR="00EB370B" w:rsidRPr="003E72E8" w:rsidRDefault="00EB370B">
      <w:pPr>
        <w:pStyle w:val="Normal1"/>
        <w:jc w:val="both"/>
        <w:rPr>
          <w:rFonts w:ascii="Calibri" w:eastAsia="Calibri" w:hAnsi="Calibri" w:cs="Calibri"/>
        </w:rPr>
      </w:pPr>
    </w:p>
    <w:p w14:paraId="0A5C0179" w14:textId="77777777" w:rsidR="006F01EC" w:rsidRPr="00C076FD" w:rsidRDefault="00EB370B">
      <w:pPr>
        <w:pStyle w:val="TOC1"/>
        <w:tabs>
          <w:tab w:val="left" w:pos="440"/>
          <w:tab w:val="right" w:pos="9628"/>
        </w:tabs>
        <w:rPr>
          <w:rFonts w:ascii="Calibri" w:eastAsia="Times New Roman" w:hAnsi="Calibri" w:cs="Times New Roman"/>
          <w:noProof/>
          <w:color w:val="auto"/>
          <w:sz w:val="22"/>
          <w:szCs w:val="22"/>
        </w:rPr>
      </w:pPr>
      <w:r w:rsidRPr="003E72E8">
        <w:fldChar w:fldCharType="begin"/>
      </w:r>
      <w:r w:rsidR="00BF2EDA" w:rsidRPr="003E72E8">
        <w:instrText xml:space="preserve"> TOC \h \u \z </w:instrText>
      </w:r>
      <w:r w:rsidRPr="003E72E8">
        <w:fldChar w:fldCharType="separate"/>
      </w:r>
      <w:hyperlink w:anchor="_Toc101297378" w:history="1">
        <w:r w:rsidR="006F01EC" w:rsidRPr="00C7099E">
          <w:rPr>
            <w:rStyle w:val="Hyperlink"/>
            <w:noProof/>
          </w:rPr>
          <w:t>1.</w:t>
        </w:r>
        <w:r w:rsidR="006F01EC" w:rsidRPr="00C076FD">
          <w:rPr>
            <w:rFonts w:ascii="Calibri" w:eastAsia="Times New Roman" w:hAnsi="Calibri" w:cs="Times New Roman"/>
            <w:noProof/>
            <w:color w:val="auto"/>
            <w:sz w:val="22"/>
            <w:szCs w:val="22"/>
          </w:rPr>
          <w:tab/>
        </w:r>
        <w:r w:rsidR="006F01EC" w:rsidRPr="00C7099E">
          <w:rPr>
            <w:rStyle w:val="Hyperlink"/>
            <w:noProof/>
          </w:rPr>
          <w:t>KIIRENDUSVÕISTLUSE KORRALDAMINE</w:t>
        </w:r>
        <w:r w:rsidR="006F01EC">
          <w:rPr>
            <w:noProof/>
            <w:webHidden/>
          </w:rPr>
          <w:tab/>
        </w:r>
        <w:r w:rsidR="006F01EC">
          <w:rPr>
            <w:noProof/>
            <w:webHidden/>
          </w:rPr>
          <w:fldChar w:fldCharType="begin"/>
        </w:r>
        <w:r w:rsidR="006F01EC">
          <w:rPr>
            <w:noProof/>
            <w:webHidden/>
          </w:rPr>
          <w:instrText xml:space="preserve"> PAGEREF _Toc101297378 \h </w:instrText>
        </w:r>
        <w:r w:rsidR="006F01EC">
          <w:rPr>
            <w:noProof/>
            <w:webHidden/>
          </w:rPr>
        </w:r>
        <w:r w:rsidR="006F01EC">
          <w:rPr>
            <w:noProof/>
            <w:webHidden/>
          </w:rPr>
          <w:fldChar w:fldCharType="separate"/>
        </w:r>
        <w:r w:rsidR="00D02510">
          <w:rPr>
            <w:noProof/>
            <w:webHidden/>
          </w:rPr>
          <w:t>2</w:t>
        </w:r>
        <w:r w:rsidR="006F01EC">
          <w:rPr>
            <w:noProof/>
            <w:webHidden/>
          </w:rPr>
          <w:fldChar w:fldCharType="end"/>
        </w:r>
      </w:hyperlink>
    </w:p>
    <w:p w14:paraId="06B13595"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79" w:history="1">
        <w:r w:rsidR="006F01EC" w:rsidRPr="00C7099E">
          <w:rPr>
            <w:rStyle w:val="Hyperlink"/>
            <w:noProof/>
          </w:rPr>
          <w:t>2.</w:t>
        </w:r>
        <w:r w:rsidR="006F01EC" w:rsidRPr="00C076FD">
          <w:rPr>
            <w:rFonts w:ascii="Calibri" w:eastAsia="Times New Roman" w:hAnsi="Calibri" w:cs="Times New Roman"/>
            <w:noProof/>
            <w:color w:val="auto"/>
            <w:sz w:val="22"/>
            <w:szCs w:val="22"/>
          </w:rPr>
          <w:tab/>
        </w:r>
        <w:r w:rsidR="006F01EC" w:rsidRPr="00C7099E">
          <w:rPr>
            <w:rStyle w:val="Hyperlink"/>
            <w:noProof/>
          </w:rPr>
          <w:t>VÕISTLUSE DOKUMENDID</w:t>
        </w:r>
        <w:r w:rsidR="006F01EC">
          <w:rPr>
            <w:noProof/>
            <w:webHidden/>
          </w:rPr>
          <w:tab/>
        </w:r>
        <w:r w:rsidR="006F01EC">
          <w:rPr>
            <w:noProof/>
            <w:webHidden/>
          </w:rPr>
          <w:fldChar w:fldCharType="begin"/>
        </w:r>
        <w:r w:rsidR="006F01EC">
          <w:rPr>
            <w:noProof/>
            <w:webHidden/>
          </w:rPr>
          <w:instrText xml:space="preserve"> PAGEREF _Toc101297379 \h </w:instrText>
        </w:r>
        <w:r w:rsidR="006F01EC">
          <w:rPr>
            <w:noProof/>
            <w:webHidden/>
          </w:rPr>
        </w:r>
        <w:r w:rsidR="006F01EC">
          <w:rPr>
            <w:noProof/>
            <w:webHidden/>
          </w:rPr>
          <w:fldChar w:fldCharType="separate"/>
        </w:r>
        <w:r w:rsidR="00D02510">
          <w:rPr>
            <w:noProof/>
            <w:webHidden/>
          </w:rPr>
          <w:t>2</w:t>
        </w:r>
        <w:r w:rsidR="006F01EC">
          <w:rPr>
            <w:noProof/>
            <w:webHidden/>
          </w:rPr>
          <w:fldChar w:fldCharType="end"/>
        </w:r>
      </w:hyperlink>
    </w:p>
    <w:p w14:paraId="57615890"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80" w:history="1">
        <w:r w:rsidR="006F01EC" w:rsidRPr="00C7099E">
          <w:rPr>
            <w:rStyle w:val="Hyperlink"/>
            <w:noProof/>
          </w:rPr>
          <w:t>3.</w:t>
        </w:r>
        <w:r w:rsidR="006F01EC" w:rsidRPr="00C076FD">
          <w:rPr>
            <w:rFonts w:ascii="Calibri" w:eastAsia="Times New Roman" w:hAnsi="Calibri" w:cs="Times New Roman"/>
            <w:noProof/>
            <w:color w:val="auto"/>
            <w:sz w:val="22"/>
            <w:szCs w:val="22"/>
          </w:rPr>
          <w:tab/>
        </w:r>
        <w:r w:rsidR="006F01EC" w:rsidRPr="00C7099E">
          <w:rPr>
            <w:rStyle w:val="Hyperlink"/>
            <w:noProof/>
          </w:rPr>
          <w:t>VÕISTLUSE AMETNIKUD</w:t>
        </w:r>
        <w:r w:rsidR="006F01EC">
          <w:rPr>
            <w:noProof/>
            <w:webHidden/>
          </w:rPr>
          <w:tab/>
        </w:r>
        <w:r w:rsidR="006F01EC">
          <w:rPr>
            <w:noProof/>
            <w:webHidden/>
          </w:rPr>
          <w:fldChar w:fldCharType="begin"/>
        </w:r>
        <w:r w:rsidR="006F01EC">
          <w:rPr>
            <w:noProof/>
            <w:webHidden/>
          </w:rPr>
          <w:instrText xml:space="preserve"> PAGEREF _Toc101297380 \h </w:instrText>
        </w:r>
        <w:r w:rsidR="006F01EC">
          <w:rPr>
            <w:noProof/>
            <w:webHidden/>
          </w:rPr>
        </w:r>
        <w:r w:rsidR="006F01EC">
          <w:rPr>
            <w:noProof/>
            <w:webHidden/>
          </w:rPr>
          <w:fldChar w:fldCharType="separate"/>
        </w:r>
        <w:r w:rsidR="00D02510">
          <w:rPr>
            <w:noProof/>
            <w:webHidden/>
          </w:rPr>
          <w:t>3</w:t>
        </w:r>
        <w:r w:rsidR="006F01EC">
          <w:rPr>
            <w:noProof/>
            <w:webHidden/>
          </w:rPr>
          <w:fldChar w:fldCharType="end"/>
        </w:r>
      </w:hyperlink>
    </w:p>
    <w:p w14:paraId="4C8F786F"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81" w:history="1">
        <w:r w:rsidR="006F01EC" w:rsidRPr="00C7099E">
          <w:rPr>
            <w:rStyle w:val="Hyperlink"/>
            <w:noProof/>
          </w:rPr>
          <w:t>4.</w:t>
        </w:r>
        <w:r w:rsidR="006F01EC" w:rsidRPr="00C076FD">
          <w:rPr>
            <w:rFonts w:ascii="Calibri" w:eastAsia="Times New Roman" w:hAnsi="Calibri" w:cs="Times New Roman"/>
            <w:noProof/>
            <w:color w:val="auto"/>
            <w:sz w:val="22"/>
            <w:szCs w:val="22"/>
          </w:rPr>
          <w:tab/>
        </w:r>
        <w:r w:rsidR="006F01EC" w:rsidRPr="00C7099E">
          <w:rPr>
            <w:rStyle w:val="Hyperlink"/>
            <w:noProof/>
          </w:rPr>
          <w:t>VÕISTLUSELE REGISTREERIMINE JA OSALUSTASUD</w:t>
        </w:r>
        <w:r w:rsidR="006F01EC">
          <w:rPr>
            <w:noProof/>
            <w:webHidden/>
          </w:rPr>
          <w:tab/>
        </w:r>
        <w:r w:rsidR="006F01EC">
          <w:rPr>
            <w:noProof/>
            <w:webHidden/>
          </w:rPr>
          <w:fldChar w:fldCharType="begin"/>
        </w:r>
        <w:r w:rsidR="006F01EC">
          <w:rPr>
            <w:noProof/>
            <w:webHidden/>
          </w:rPr>
          <w:instrText xml:space="preserve"> PAGEREF _Toc101297381 \h </w:instrText>
        </w:r>
        <w:r w:rsidR="006F01EC">
          <w:rPr>
            <w:noProof/>
            <w:webHidden/>
          </w:rPr>
        </w:r>
        <w:r w:rsidR="006F01EC">
          <w:rPr>
            <w:noProof/>
            <w:webHidden/>
          </w:rPr>
          <w:fldChar w:fldCharType="separate"/>
        </w:r>
        <w:r w:rsidR="00D02510">
          <w:rPr>
            <w:noProof/>
            <w:webHidden/>
          </w:rPr>
          <w:t>3</w:t>
        </w:r>
        <w:r w:rsidR="006F01EC">
          <w:rPr>
            <w:noProof/>
            <w:webHidden/>
          </w:rPr>
          <w:fldChar w:fldCharType="end"/>
        </w:r>
      </w:hyperlink>
    </w:p>
    <w:p w14:paraId="370C1849"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82" w:history="1">
        <w:r w:rsidR="006F01EC" w:rsidRPr="00C7099E">
          <w:rPr>
            <w:rStyle w:val="Hyperlink"/>
            <w:noProof/>
          </w:rPr>
          <w:t>5.</w:t>
        </w:r>
        <w:r w:rsidR="006F01EC" w:rsidRPr="00C076FD">
          <w:rPr>
            <w:rFonts w:ascii="Calibri" w:eastAsia="Times New Roman" w:hAnsi="Calibri" w:cs="Times New Roman"/>
            <w:noProof/>
            <w:color w:val="auto"/>
            <w:sz w:val="22"/>
            <w:szCs w:val="22"/>
          </w:rPr>
          <w:tab/>
        </w:r>
        <w:r w:rsidR="006F01EC" w:rsidRPr="00C7099E">
          <w:rPr>
            <w:rStyle w:val="Hyperlink"/>
            <w:noProof/>
          </w:rPr>
          <w:t>VÕISTLUSKLASSID</w:t>
        </w:r>
        <w:r w:rsidR="006F01EC">
          <w:rPr>
            <w:noProof/>
            <w:webHidden/>
          </w:rPr>
          <w:tab/>
        </w:r>
        <w:r w:rsidR="006F01EC">
          <w:rPr>
            <w:noProof/>
            <w:webHidden/>
          </w:rPr>
          <w:fldChar w:fldCharType="begin"/>
        </w:r>
        <w:r w:rsidR="006F01EC">
          <w:rPr>
            <w:noProof/>
            <w:webHidden/>
          </w:rPr>
          <w:instrText xml:space="preserve"> PAGEREF _Toc101297382 \h </w:instrText>
        </w:r>
        <w:r w:rsidR="006F01EC">
          <w:rPr>
            <w:noProof/>
            <w:webHidden/>
          </w:rPr>
        </w:r>
        <w:r w:rsidR="006F01EC">
          <w:rPr>
            <w:noProof/>
            <w:webHidden/>
          </w:rPr>
          <w:fldChar w:fldCharType="separate"/>
        </w:r>
        <w:r w:rsidR="00D02510">
          <w:rPr>
            <w:noProof/>
            <w:webHidden/>
          </w:rPr>
          <w:t>3</w:t>
        </w:r>
        <w:r w:rsidR="006F01EC">
          <w:rPr>
            <w:noProof/>
            <w:webHidden/>
          </w:rPr>
          <w:fldChar w:fldCharType="end"/>
        </w:r>
      </w:hyperlink>
    </w:p>
    <w:p w14:paraId="660C79D1"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83" w:history="1">
        <w:r w:rsidR="006F01EC" w:rsidRPr="00C7099E">
          <w:rPr>
            <w:rStyle w:val="Hyperlink"/>
            <w:noProof/>
          </w:rPr>
          <w:t>6.</w:t>
        </w:r>
        <w:r w:rsidR="006F01EC" w:rsidRPr="00C076FD">
          <w:rPr>
            <w:rFonts w:ascii="Calibri" w:eastAsia="Times New Roman" w:hAnsi="Calibri" w:cs="Times New Roman"/>
            <w:noProof/>
            <w:color w:val="auto"/>
            <w:sz w:val="22"/>
            <w:szCs w:val="22"/>
          </w:rPr>
          <w:tab/>
        </w:r>
        <w:r w:rsidR="006F01EC" w:rsidRPr="00C7099E">
          <w:rPr>
            <w:rStyle w:val="Hyperlink"/>
            <w:noProof/>
          </w:rPr>
          <w:t>OSAVÕTJAD JA VÕISTLUSSÕIDUKID</w:t>
        </w:r>
        <w:r w:rsidR="006F01EC">
          <w:rPr>
            <w:noProof/>
            <w:webHidden/>
          </w:rPr>
          <w:tab/>
        </w:r>
        <w:r w:rsidR="006F01EC">
          <w:rPr>
            <w:noProof/>
            <w:webHidden/>
          </w:rPr>
          <w:fldChar w:fldCharType="begin"/>
        </w:r>
        <w:r w:rsidR="006F01EC">
          <w:rPr>
            <w:noProof/>
            <w:webHidden/>
          </w:rPr>
          <w:instrText xml:space="preserve"> PAGEREF _Toc101297383 \h </w:instrText>
        </w:r>
        <w:r w:rsidR="006F01EC">
          <w:rPr>
            <w:noProof/>
            <w:webHidden/>
          </w:rPr>
        </w:r>
        <w:r w:rsidR="006F01EC">
          <w:rPr>
            <w:noProof/>
            <w:webHidden/>
          </w:rPr>
          <w:fldChar w:fldCharType="separate"/>
        </w:r>
        <w:r w:rsidR="00D02510">
          <w:rPr>
            <w:noProof/>
            <w:webHidden/>
          </w:rPr>
          <w:t>5</w:t>
        </w:r>
        <w:r w:rsidR="006F01EC">
          <w:rPr>
            <w:noProof/>
            <w:webHidden/>
          </w:rPr>
          <w:fldChar w:fldCharType="end"/>
        </w:r>
      </w:hyperlink>
    </w:p>
    <w:p w14:paraId="07AA23D7"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84" w:history="1">
        <w:r w:rsidR="006F01EC" w:rsidRPr="00C7099E">
          <w:rPr>
            <w:rStyle w:val="Hyperlink"/>
            <w:noProof/>
          </w:rPr>
          <w:t>7.</w:t>
        </w:r>
        <w:r w:rsidR="006F01EC" w:rsidRPr="00C076FD">
          <w:rPr>
            <w:rFonts w:ascii="Calibri" w:eastAsia="Times New Roman" w:hAnsi="Calibri" w:cs="Times New Roman"/>
            <w:noProof/>
            <w:color w:val="auto"/>
            <w:sz w:val="22"/>
            <w:szCs w:val="22"/>
          </w:rPr>
          <w:tab/>
        </w:r>
        <w:r w:rsidR="006F01EC" w:rsidRPr="00C7099E">
          <w:rPr>
            <w:rStyle w:val="Hyperlink"/>
            <w:noProof/>
          </w:rPr>
          <w:t>LITSENTSID</w:t>
        </w:r>
        <w:r w:rsidR="006F01EC">
          <w:rPr>
            <w:noProof/>
            <w:webHidden/>
          </w:rPr>
          <w:tab/>
        </w:r>
        <w:r w:rsidR="006F01EC">
          <w:rPr>
            <w:noProof/>
            <w:webHidden/>
          </w:rPr>
          <w:fldChar w:fldCharType="begin"/>
        </w:r>
        <w:r w:rsidR="006F01EC">
          <w:rPr>
            <w:noProof/>
            <w:webHidden/>
          </w:rPr>
          <w:instrText xml:space="preserve"> PAGEREF _Toc101297384 \h </w:instrText>
        </w:r>
        <w:r w:rsidR="006F01EC">
          <w:rPr>
            <w:noProof/>
            <w:webHidden/>
          </w:rPr>
        </w:r>
        <w:r w:rsidR="006F01EC">
          <w:rPr>
            <w:noProof/>
            <w:webHidden/>
          </w:rPr>
          <w:fldChar w:fldCharType="separate"/>
        </w:r>
        <w:r w:rsidR="00D02510">
          <w:rPr>
            <w:noProof/>
            <w:webHidden/>
          </w:rPr>
          <w:t>5</w:t>
        </w:r>
        <w:r w:rsidR="006F01EC">
          <w:rPr>
            <w:noProof/>
            <w:webHidden/>
          </w:rPr>
          <w:fldChar w:fldCharType="end"/>
        </w:r>
      </w:hyperlink>
    </w:p>
    <w:p w14:paraId="252DAB93"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85" w:history="1">
        <w:r w:rsidR="006F01EC" w:rsidRPr="00C7099E">
          <w:rPr>
            <w:rStyle w:val="Hyperlink"/>
            <w:noProof/>
          </w:rPr>
          <w:t>8.</w:t>
        </w:r>
        <w:r w:rsidR="006F01EC" w:rsidRPr="00C076FD">
          <w:rPr>
            <w:rFonts w:ascii="Calibri" w:eastAsia="Times New Roman" w:hAnsi="Calibri" w:cs="Times New Roman"/>
            <w:noProof/>
            <w:color w:val="auto"/>
            <w:sz w:val="22"/>
            <w:szCs w:val="22"/>
          </w:rPr>
          <w:tab/>
        </w:r>
        <w:r w:rsidR="006F01EC" w:rsidRPr="00C7099E">
          <w:rPr>
            <w:rStyle w:val="Hyperlink"/>
            <w:noProof/>
          </w:rPr>
          <w:t>VÕISTLEJATE ATESTEERIMINE</w:t>
        </w:r>
        <w:r w:rsidR="006F01EC">
          <w:rPr>
            <w:noProof/>
            <w:webHidden/>
          </w:rPr>
          <w:tab/>
        </w:r>
        <w:r w:rsidR="006F01EC">
          <w:rPr>
            <w:noProof/>
            <w:webHidden/>
          </w:rPr>
          <w:fldChar w:fldCharType="begin"/>
        </w:r>
        <w:r w:rsidR="006F01EC">
          <w:rPr>
            <w:noProof/>
            <w:webHidden/>
          </w:rPr>
          <w:instrText xml:space="preserve"> PAGEREF _Toc101297385 \h </w:instrText>
        </w:r>
        <w:r w:rsidR="006F01EC">
          <w:rPr>
            <w:noProof/>
            <w:webHidden/>
          </w:rPr>
        </w:r>
        <w:r w:rsidR="006F01EC">
          <w:rPr>
            <w:noProof/>
            <w:webHidden/>
          </w:rPr>
          <w:fldChar w:fldCharType="separate"/>
        </w:r>
        <w:r w:rsidR="00D02510">
          <w:rPr>
            <w:noProof/>
            <w:webHidden/>
          </w:rPr>
          <w:t>6</w:t>
        </w:r>
        <w:r w:rsidR="006F01EC">
          <w:rPr>
            <w:noProof/>
            <w:webHidden/>
          </w:rPr>
          <w:fldChar w:fldCharType="end"/>
        </w:r>
      </w:hyperlink>
    </w:p>
    <w:p w14:paraId="641BF048" w14:textId="77777777" w:rsidR="006F01EC" w:rsidRPr="00C076FD" w:rsidRDefault="0067783E">
      <w:pPr>
        <w:pStyle w:val="TOC1"/>
        <w:tabs>
          <w:tab w:val="left" w:pos="440"/>
          <w:tab w:val="right" w:pos="9628"/>
        </w:tabs>
        <w:rPr>
          <w:rFonts w:ascii="Calibri" w:eastAsia="Times New Roman" w:hAnsi="Calibri" w:cs="Times New Roman"/>
          <w:noProof/>
          <w:color w:val="auto"/>
          <w:sz w:val="22"/>
          <w:szCs w:val="22"/>
        </w:rPr>
      </w:pPr>
      <w:hyperlink w:anchor="_Toc101297386" w:history="1">
        <w:r w:rsidR="006F01EC" w:rsidRPr="00C7099E">
          <w:rPr>
            <w:rStyle w:val="Hyperlink"/>
            <w:noProof/>
          </w:rPr>
          <w:t>9.</w:t>
        </w:r>
        <w:r w:rsidR="006F01EC" w:rsidRPr="00C076FD">
          <w:rPr>
            <w:rFonts w:ascii="Calibri" w:eastAsia="Times New Roman" w:hAnsi="Calibri" w:cs="Times New Roman"/>
            <w:noProof/>
            <w:color w:val="auto"/>
            <w:sz w:val="22"/>
            <w:szCs w:val="22"/>
          </w:rPr>
          <w:tab/>
        </w:r>
        <w:r w:rsidR="006F01EC" w:rsidRPr="00C7099E">
          <w:rPr>
            <w:rStyle w:val="Hyperlink"/>
            <w:noProof/>
          </w:rPr>
          <w:t>VÕISTLUSE LÄBIVIIMINE JA VÕISTLUSPROTSEDUURID</w:t>
        </w:r>
        <w:r w:rsidR="006F01EC">
          <w:rPr>
            <w:noProof/>
            <w:webHidden/>
          </w:rPr>
          <w:tab/>
        </w:r>
        <w:r w:rsidR="006F01EC">
          <w:rPr>
            <w:noProof/>
            <w:webHidden/>
          </w:rPr>
          <w:fldChar w:fldCharType="begin"/>
        </w:r>
        <w:r w:rsidR="006F01EC">
          <w:rPr>
            <w:noProof/>
            <w:webHidden/>
          </w:rPr>
          <w:instrText xml:space="preserve"> PAGEREF _Toc101297386 \h </w:instrText>
        </w:r>
        <w:r w:rsidR="006F01EC">
          <w:rPr>
            <w:noProof/>
            <w:webHidden/>
          </w:rPr>
        </w:r>
        <w:r w:rsidR="006F01EC">
          <w:rPr>
            <w:noProof/>
            <w:webHidden/>
          </w:rPr>
          <w:fldChar w:fldCharType="separate"/>
        </w:r>
        <w:r w:rsidR="00D02510">
          <w:rPr>
            <w:noProof/>
            <w:webHidden/>
          </w:rPr>
          <w:t>7</w:t>
        </w:r>
        <w:r w:rsidR="006F01EC">
          <w:rPr>
            <w:noProof/>
            <w:webHidden/>
          </w:rPr>
          <w:fldChar w:fldCharType="end"/>
        </w:r>
      </w:hyperlink>
    </w:p>
    <w:p w14:paraId="1EDDD7BE"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87" w:history="1">
        <w:r w:rsidR="006F01EC" w:rsidRPr="00C7099E">
          <w:rPr>
            <w:rStyle w:val="Hyperlink"/>
            <w:noProof/>
          </w:rPr>
          <w:t>10.</w:t>
        </w:r>
        <w:r w:rsidR="006F01EC" w:rsidRPr="00C076FD">
          <w:rPr>
            <w:rFonts w:ascii="Calibri" w:eastAsia="Times New Roman" w:hAnsi="Calibri" w:cs="Times New Roman"/>
            <w:noProof/>
            <w:color w:val="auto"/>
            <w:sz w:val="22"/>
            <w:szCs w:val="22"/>
          </w:rPr>
          <w:tab/>
        </w:r>
        <w:r w:rsidR="006F01EC" w:rsidRPr="00C7099E">
          <w:rPr>
            <w:rStyle w:val="Hyperlink"/>
            <w:noProof/>
          </w:rPr>
          <w:t>VÕISTLUSE ÜLDTINGIMUSED</w:t>
        </w:r>
        <w:r w:rsidR="006F01EC">
          <w:rPr>
            <w:noProof/>
            <w:webHidden/>
          </w:rPr>
          <w:tab/>
        </w:r>
        <w:r w:rsidR="006F01EC">
          <w:rPr>
            <w:noProof/>
            <w:webHidden/>
          </w:rPr>
          <w:fldChar w:fldCharType="begin"/>
        </w:r>
        <w:r w:rsidR="006F01EC">
          <w:rPr>
            <w:noProof/>
            <w:webHidden/>
          </w:rPr>
          <w:instrText xml:space="preserve"> PAGEREF _Toc101297387 \h </w:instrText>
        </w:r>
        <w:r w:rsidR="006F01EC">
          <w:rPr>
            <w:noProof/>
            <w:webHidden/>
          </w:rPr>
        </w:r>
        <w:r w:rsidR="006F01EC">
          <w:rPr>
            <w:noProof/>
            <w:webHidden/>
          </w:rPr>
          <w:fldChar w:fldCharType="separate"/>
        </w:r>
        <w:r w:rsidR="00D02510">
          <w:rPr>
            <w:noProof/>
            <w:webHidden/>
          </w:rPr>
          <w:t>9</w:t>
        </w:r>
        <w:r w:rsidR="006F01EC">
          <w:rPr>
            <w:noProof/>
            <w:webHidden/>
          </w:rPr>
          <w:fldChar w:fldCharType="end"/>
        </w:r>
      </w:hyperlink>
    </w:p>
    <w:p w14:paraId="3FAA68D8"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88" w:history="1">
        <w:r w:rsidR="006F01EC" w:rsidRPr="00C7099E">
          <w:rPr>
            <w:rStyle w:val="Hyperlink"/>
            <w:noProof/>
          </w:rPr>
          <w:t>11.</w:t>
        </w:r>
        <w:r w:rsidR="006F01EC" w:rsidRPr="00C076FD">
          <w:rPr>
            <w:rFonts w:ascii="Calibri" w:eastAsia="Times New Roman" w:hAnsi="Calibri" w:cs="Times New Roman"/>
            <w:noProof/>
            <w:color w:val="auto"/>
            <w:sz w:val="22"/>
            <w:szCs w:val="22"/>
          </w:rPr>
          <w:tab/>
        </w:r>
        <w:r w:rsidR="006F01EC" w:rsidRPr="00C7099E">
          <w:rPr>
            <w:rStyle w:val="Hyperlink"/>
            <w:noProof/>
          </w:rPr>
          <w:t>SISSEPÄÄS VÕISTLUSALALE</w:t>
        </w:r>
        <w:r w:rsidR="006F01EC">
          <w:rPr>
            <w:noProof/>
            <w:webHidden/>
          </w:rPr>
          <w:tab/>
        </w:r>
        <w:r w:rsidR="006F01EC">
          <w:rPr>
            <w:noProof/>
            <w:webHidden/>
          </w:rPr>
          <w:fldChar w:fldCharType="begin"/>
        </w:r>
        <w:r w:rsidR="006F01EC">
          <w:rPr>
            <w:noProof/>
            <w:webHidden/>
          </w:rPr>
          <w:instrText xml:space="preserve"> PAGEREF _Toc101297388 \h </w:instrText>
        </w:r>
        <w:r w:rsidR="006F01EC">
          <w:rPr>
            <w:noProof/>
            <w:webHidden/>
          </w:rPr>
        </w:r>
        <w:r w:rsidR="006F01EC">
          <w:rPr>
            <w:noProof/>
            <w:webHidden/>
          </w:rPr>
          <w:fldChar w:fldCharType="separate"/>
        </w:r>
        <w:r w:rsidR="00D02510">
          <w:rPr>
            <w:noProof/>
            <w:webHidden/>
          </w:rPr>
          <w:t>9</w:t>
        </w:r>
        <w:r w:rsidR="006F01EC">
          <w:rPr>
            <w:noProof/>
            <w:webHidden/>
          </w:rPr>
          <w:fldChar w:fldCharType="end"/>
        </w:r>
      </w:hyperlink>
    </w:p>
    <w:p w14:paraId="0784F1A0"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89" w:history="1">
        <w:r w:rsidR="006F01EC" w:rsidRPr="00C7099E">
          <w:rPr>
            <w:rStyle w:val="Hyperlink"/>
            <w:noProof/>
          </w:rPr>
          <w:t>12.</w:t>
        </w:r>
        <w:r w:rsidR="006F01EC" w:rsidRPr="00C076FD">
          <w:rPr>
            <w:rFonts w:ascii="Calibri" w:eastAsia="Times New Roman" w:hAnsi="Calibri" w:cs="Times New Roman"/>
            <w:noProof/>
            <w:color w:val="auto"/>
            <w:sz w:val="22"/>
            <w:szCs w:val="22"/>
          </w:rPr>
          <w:tab/>
        </w:r>
        <w:r w:rsidR="006F01EC" w:rsidRPr="00C7099E">
          <w:rPr>
            <w:rStyle w:val="Hyperlink"/>
            <w:noProof/>
          </w:rPr>
          <w:t>VÕISTLUSE KODUKORD</w:t>
        </w:r>
        <w:r w:rsidR="006F01EC">
          <w:rPr>
            <w:noProof/>
            <w:webHidden/>
          </w:rPr>
          <w:tab/>
        </w:r>
        <w:r w:rsidR="006F01EC">
          <w:rPr>
            <w:noProof/>
            <w:webHidden/>
          </w:rPr>
          <w:fldChar w:fldCharType="begin"/>
        </w:r>
        <w:r w:rsidR="006F01EC">
          <w:rPr>
            <w:noProof/>
            <w:webHidden/>
          </w:rPr>
          <w:instrText xml:space="preserve"> PAGEREF _Toc101297389 \h </w:instrText>
        </w:r>
        <w:r w:rsidR="006F01EC">
          <w:rPr>
            <w:noProof/>
            <w:webHidden/>
          </w:rPr>
        </w:r>
        <w:r w:rsidR="006F01EC">
          <w:rPr>
            <w:noProof/>
            <w:webHidden/>
          </w:rPr>
          <w:fldChar w:fldCharType="separate"/>
        </w:r>
        <w:r w:rsidR="00D02510">
          <w:rPr>
            <w:noProof/>
            <w:webHidden/>
          </w:rPr>
          <w:t>10</w:t>
        </w:r>
        <w:r w:rsidR="006F01EC">
          <w:rPr>
            <w:noProof/>
            <w:webHidden/>
          </w:rPr>
          <w:fldChar w:fldCharType="end"/>
        </w:r>
      </w:hyperlink>
    </w:p>
    <w:p w14:paraId="123641B9"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0" w:history="1">
        <w:r w:rsidR="006F01EC" w:rsidRPr="00C7099E">
          <w:rPr>
            <w:rStyle w:val="Hyperlink"/>
            <w:noProof/>
          </w:rPr>
          <w:t>13.</w:t>
        </w:r>
        <w:r w:rsidR="006F01EC" w:rsidRPr="00C076FD">
          <w:rPr>
            <w:rFonts w:ascii="Calibri" w:eastAsia="Times New Roman" w:hAnsi="Calibri" w:cs="Times New Roman"/>
            <w:noProof/>
            <w:color w:val="auto"/>
            <w:sz w:val="22"/>
            <w:szCs w:val="22"/>
          </w:rPr>
          <w:tab/>
        </w:r>
        <w:r w:rsidR="006F01EC" w:rsidRPr="00C7099E">
          <w:rPr>
            <w:rStyle w:val="Hyperlink"/>
            <w:noProof/>
          </w:rPr>
          <w:t>KARISTUSED</w:t>
        </w:r>
        <w:r w:rsidR="006F01EC">
          <w:rPr>
            <w:noProof/>
            <w:webHidden/>
          </w:rPr>
          <w:tab/>
        </w:r>
        <w:r w:rsidR="006F01EC">
          <w:rPr>
            <w:noProof/>
            <w:webHidden/>
          </w:rPr>
          <w:fldChar w:fldCharType="begin"/>
        </w:r>
        <w:r w:rsidR="006F01EC">
          <w:rPr>
            <w:noProof/>
            <w:webHidden/>
          </w:rPr>
          <w:instrText xml:space="preserve"> PAGEREF _Toc101297390 \h </w:instrText>
        </w:r>
        <w:r w:rsidR="006F01EC">
          <w:rPr>
            <w:noProof/>
            <w:webHidden/>
          </w:rPr>
        </w:r>
        <w:r w:rsidR="006F01EC">
          <w:rPr>
            <w:noProof/>
            <w:webHidden/>
          </w:rPr>
          <w:fldChar w:fldCharType="separate"/>
        </w:r>
        <w:r w:rsidR="00D02510">
          <w:rPr>
            <w:noProof/>
            <w:webHidden/>
          </w:rPr>
          <w:t>10</w:t>
        </w:r>
        <w:r w:rsidR="006F01EC">
          <w:rPr>
            <w:noProof/>
            <w:webHidden/>
          </w:rPr>
          <w:fldChar w:fldCharType="end"/>
        </w:r>
      </w:hyperlink>
    </w:p>
    <w:p w14:paraId="46840B55"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1" w:history="1">
        <w:r w:rsidR="006F01EC" w:rsidRPr="00C7099E">
          <w:rPr>
            <w:rStyle w:val="Hyperlink"/>
            <w:noProof/>
          </w:rPr>
          <w:t>14.</w:t>
        </w:r>
        <w:r w:rsidR="006F01EC" w:rsidRPr="00C076FD">
          <w:rPr>
            <w:rFonts w:ascii="Calibri" w:eastAsia="Times New Roman" w:hAnsi="Calibri" w:cs="Times New Roman"/>
            <w:noProof/>
            <w:color w:val="auto"/>
            <w:sz w:val="22"/>
            <w:szCs w:val="22"/>
          </w:rPr>
          <w:tab/>
        </w:r>
        <w:r w:rsidR="006F01EC" w:rsidRPr="00C7099E">
          <w:rPr>
            <w:rStyle w:val="Hyperlink"/>
            <w:noProof/>
          </w:rPr>
          <w:t>TULEMUSTE ARVESTAMINE</w:t>
        </w:r>
        <w:r w:rsidR="006F01EC">
          <w:rPr>
            <w:noProof/>
            <w:webHidden/>
          </w:rPr>
          <w:tab/>
        </w:r>
        <w:r w:rsidR="006F01EC">
          <w:rPr>
            <w:noProof/>
            <w:webHidden/>
          </w:rPr>
          <w:fldChar w:fldCharType="begin"/>
        </w:r>
        <w:r w:rsidR="006F01EC">
          <w:rPr>
            <w:noProof/>
            <w:webHidden/>
          </w:rPr>
          <w:instrText xml:space="preserve"> PAGEREF _Toc101297391 \h </w:instrText>
        </w:r>
        <w:r w:rsidR="006F01EC">
          <w:rPr>
            <w:noProof/>
            <w:webHidden/>
          </w:rPr>
        </w:r>
        <w:r w:rsidR="006F01EC">
          <w:rPr>
            <w:noProof/>
            <w:webHidden/>
          </w:rPr>
          <w:fldChar w:fldCharType="separate"/>
        </w:r>
        <w:r w:rsidR="00D02510">
          <w:rPr>
            <w:noProof/>
            <w:webHidden/>
          </w:rPr>
          <w:t>12</w:t>
        </w:r>
        <w:r w:rsidR="006F01EC">
          <w:rPr>
            <w:noProof/>
            <w:webHidden/>
          </w:rPr>
          <w:fldChar w:fldCharType="end"/>
        </w:r>
      </w:hyperlink>
    </w:p>
    <w:p w14:paraId="52B38D66"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2" w:history="1">
        <w:r w:rsidR="006F01EC" w:rsidRPr="00C7099E">
          <w:rPr>
            <w:rStyle w:val="Hyperlink"/>
            <w:noProof/>
          </w:rPr>
          <w:t>15.</w:t>
        </w:r>
        <w:r w:rsidR="006F01EC" w:rsidRPr="00C076FD">
          <w:rPr>
            <w:rFonts w:ascii="Calibri" w:eastAsia="Times New Roman" w:hAnsi="Calibri" w:cs="Times New Roman"/>
            <w:noProof/>
            <w:color w:val="auto"/>
            <w:sz w:val="22"/>
            <w:szCs w:val="22"/>
          </w:rPr>
          <w:tab/>
        </w:r>
        <w:r w:rsidR="006F01EC" w:rsidRPr="00C7099E">
          <w:rPr>
            <w:rStyle w:val="Hyperlink"/>
            <w:noProof/>
          </w:rPr>
          <w:t>PROTESTID</w:t>
        </w:r>
        <w:r w:rsidR="006F01EC">
          <w:rPr>
            <w:noProof/>
            <w:webHidden/>
          </w:rPr>
          <w:tab/>
        </w:r>
        <w:r w:rsidR="006F01EC">
          <w:rPr>
            <w:noProof/>
            <w:webHidden/>
          </w:rPr>
          <w:fldChar w:fldCharType="begin"/>
        </w:r>
        <w:r w:rsidR="006F01EC">
          <w:rPr>
            <w:noProof/>
            <w:webHidden/>
          </w:rPr>
          <w:instrText xml:space="preserve"> PAGEREF _Toc101297392 \h </w:instrText>
        </w:r>
        <w:r w:rsidR="006F01EC">
          <w:rPr>
            <w:noProof/>
            <w:webHidden/>
          </w:rPr>
        </w:r>
        <w:r w:rsidR="006F01EC">
          <w:rPr>
            <w:noProof/>
            <w:webHidden/>
          </w:rPr>
          <w:fldChar w:fldCharType="separate"/>
        </w:r>
        <w:r w:rsidR="00D02510">
          <w:rPr>
            <w:noProof/>
            <w:webHidden/>
          </w:rPr>
          <w:t>12</w:t>
        </w:r>
        <w:r w:rsidR="006F01EC">
          <w:rPr>
            <w:noProof/>
            <w:webHidden/>
          </w:rPr>
          <w:fldChar w:fldCharType="end"/>
        </w:r>
      </w:hyperlink>
    </w:p>
    <w:p w14:paraId="4D4473DF"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3" w:history="1">
        <w:r w:rsidR="006F01EC" w:rsidRPr="00C7099E">
          <w:rPr>
            <w:rStyle w:val="Hyperlink"/>
            <w:noProof/>
          </w:rPr>
          <w:t>16.</w:t>
        </w:r>
        <w:r w:rsidR="006F01EC" w:rsidRPr="00C076FD">
          <w:rPr>
            <w:rFonts w:ascii="Calibri" w:eastAsia="Times New Roman" w:hAnsi="Calibri" w:cs="Times New Roman"/>
            <w:noProof/>
            <w:color w:val="auto"/>
            <w:sz w:val="22"/>
            <w:szCs w:val="22"/>
          </w:rPr>
          <w:tab/>
        </w:r>
        <w:r w:rsidR="006F01EC" w:rsidRPr="00C7099E">
          <w:rPr>
            <w:rStyle w:val="Hyperlink"/>
            <w:noProof/>
          </w:rPr>
          <w:t>AUTASUSTAMINE</w:t>
        </w:r>
        <w:r w:rsidR="006F01EC">
          <w:rPr>
            <w:noProof/>
            <w:webHidden/>
          </w:rPr>
          <w:tab/>
        </w:r>
        <w:r w:rsidR="006F01EC">
          <w:rPr>
            <w:noProof/>
            <w:webHidden/>
          </w:rPr>
          <w:fldChar w:fldCharType="begin"/>
        </w:r>
        <w:r w:rsidR="006F01EC">
          <w:rPr>
            <w:noProof/>
            <w:webHidden/>
          </w:rPr>
          <w:instrText xml:space="preserve"> PAGEREF _Toc101297393 \h </w:instrText>
        </w:r>
        <w:r w:rsidR="006F01EC">
          <w:rPr>
            <w:noProof/>
            <w:webHidden/>
          </w:rPr>
        </w:r>
        <w:r w:rsidR="006F01EC">
          <w:rPr>
            <w:noProof/>
            <w:webHidden/>
          </w:rPr>
          <w:fldChar w:fldCharType="separate"/>
        </w:r>
        <w:r w:rsidR="00D02510">
          <w:rPr>
            <w:noProof/>
            <w:webHidden/>
          </w:rPr>
          <w:t>12</w:t>
        </w:r>
        <w:r w:rsidR="006F01EC">
          <w:rPr>
            <w:noProof/>
            <w:webHidden/>
          </w:rPr>
          <w:fldChar w:fldCharType="end"/>
        </w:r>
      </w:hyperlink>
    </w:p>
    <w:p w14:paraId="561E087A"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4" w:history="1">
        <w:r w:rsidR="006F01EC" w:rsidRPr="00C7099E">
          <w:rPr>
            <w:rStyle w:val="Hyperlink"/>
            <w:noProof/>
          </w:rPr>
          <w:t>17.</w:t>
        </w:r>
        <w:r w:rsidR="006F01EC" w:rsidRPr="00C076FD">
          <w:rPr>
            <w:rFonts w:ascii="Calibri" w:eastAsia="Times New Roman" w:hAnsi="Calibri" w:cs="Times New Roman"/>
            <w:noProof/>
            <w:color w:val="auto"/>
            <w:sz w:val="22"/>
            <w:szCs w:val="22"/>
          </w:rPr>
          <w:tab/>
        </w:r>
        <w:r w:rsidR="006F01EC" w:rsidRPr="00C7099E">
          <w:rPr>
            <w:rStyle w:val="Hyperlink"/>
            <w:noProof/>
          </w:rPr>
          <w:t>DEMOSÕIDUD JA KAASREISIJAD</w:t>
        </w:r>
        <w:r w:rsidR="006F01EC">
          <w:rPr>
            <w:noProof/>
            <w:webHidden/>
          </w:rPr>
          <w:tab/>
        </w:r>
        <w:r w:rsidR="006F01EC">
          <w:rPr>
            <w:noProof/>
            <w:webHidden/>
          </w:rPr>
          <w:fldChar w:fldCharType="begin"/>
        </w:r>
        <w:r w:rsidR="006F01EC">
          <w:rPr>
            <w:noProof/>
            <w:webHidden/>
          </w:rPr>
          <w:instrText xml:space="preserve"> PAGEREF _Toc101297394 \h </w:instrText>
        </w:r>
        <w:r w:rsidR="006F01EC">
          <w:rPr>
            <w:noProof/>
            <w:webHidden/>
          </w:rPr>
        </w:r>
        <w:r w:rsidR="006F01EC">
          <w:rPr>
            <w:noProof/>
            <w:webHidden/>
          </w:rPr>
          <w:fldChar w:fldCharType="separate"/>
        </w:r>
        <w:r w:rsidR="00D02510">
          <w:rPr>
            <w:noProof/>
            <w:webHidden/>
          </w:rPr>
          <w:t>12</w:t>
        </w:r>
        <w:r w:rsidR="006F01EC">
          <w:rPr>
            <w:noProof/>
            <w:webHidden/>
          </w:rPr>
          <w:fldChar w:fldCharType="end"/>
        </w:r>
      </w:hyperlink>
    </w:p>
    <w:p w14:paraId="593821B0"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5" w:history="1">
        <w:r w:rsidR="006F01EC" w:rsidRPr="00C7099E">
          <w:rPr>
            <w:rStyle w:val="Hyperlink"/>
            <w:noProof/>
          </w:rPr>
          <w:t>18.</w:t>
        </w:r>
        <w:r w:rsidR="006F01EC" w:rsidRPr="00C076FD">
          <w:rPr>
            <w:rFonts w:ascii="Calibri" w:eastAsia="Times New Roman" w:hAnsi="Calibri" w:cs="Times New Roman"/>
            <w:noProof/>
            <w:color w:val="auto"/>
            <w:sz w:val="22"/>
            <w:szCs w:val="22"/>
          </w:rPr>
          <w:tab/>
        </w:r>
        <w:r w:rsidR="006F01EC" w:rsidRPr="00C7099E">
          <w:rPr>
            <w:rStyle w:val="Hyperlink"/>
            <w:noProof/>
          </w:rPr>
          <w:t>NÕUDED AJAMÕÕDUSÜSTEEMILE</w:t>
        </w:r>
        <w:r w:rsidR="006F01EC">
          <w:rPr>
            <w:noProof/>
            <w:webHidden/>
          </w:rPr>
          <w:tab/>
        </w:r>
        <w:r w:rsidR="006F01EC">
          <w:rPr>
            <w:noProof/>
            <w:webHidden/>
          </w:rPr>
          <w:fldChar w:fldCharType="begin"/>
        </w:r>
        <w:r w:rsidR="006F01EC">
          <w:rPr>
            <w:noProof/>
            <w:webHidden/>
          </w:rPr>
          <w:instrText xml:space="preserve"> PAGEREF _Toc101297395 \h </w:instrText>
        </w:r>
        <w:r w:rsidR="006F01EC">
          <w:rPr>
            <w:noProof/>
            <w:webHidden/>
          </w:rPr>
        </w:r>
        <w:r w:rsidR="006F01EC">
          <w:rPr>
            <w:noProof/>
            <w:webHidden/>
          </w:rPr>
          <w:fldChar w:fldCharType="separate"/>
        </w:r>
        <w:r w:rsidR="00D02510">
          <w:rPr>
            <w:noProof/>
            <w:webHidden/>
          </w:rPr>
          <w:t>13</w:t>
        </w:r>
        <w:r w:rsidR="006F01EC">
          <w:rPr>
            <w:noProof/>
            <w:webHidden/>
          </w:rPr>
          <w:fldChar w:fldCharType="end"/>
        </w:r>
      </w:hyperlink>
    </w:p>
    <w:p w14:paraId="59712FF5"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6" w:history="1">
        <w:r w:rsidR="006F01EC" w:rsidRPr="00C7099E">
          <w:rPr>
            <w:rStyle w:val="Hyperlink"/>
            <w:noProof/>
          </w:rPr>
          <w:t>19.</w:t>
        </w:r>
        <w:r w:rsidR="006F01EC" w:rsidRPr="00C076FD">
          <w:rPr>
            <w:rFonts w:ascii="Calibri" w:eastAsia="Times New Roman" w:hAnsi="Calibri" w:cs="Times New Roman"/>
            <w:noProof/>
            <w:color w:val="auto"/>
            <w:sz w:val="22"/>
            <w:szCs w:val="22"/>
          </w:rPr>
          <w:tab/>
        </w:r>
        <w:r w:rsidR="006F01EC" w:rsidRPr="00C7099E">
          <w:rPr>
            <w:rStyle w:val="Hyperlink"/>
            <w:noProof/>
          </w:rPr>
          <w:t>RAHVUSLIKE REKORDITE ARVESTAMINE</w:t>
        </w:r>
        <w:r w:rsidR="006F01EC">
          <w:rPr>
            <w:noProof/>
            <w:webHidden/>
          </w:rPr>
          <w:tab/>
        </w:r>
        <w:r w:rsidR="006F01EC">
          <w:rPr>
            <w:noProof/>
            <w:webHidden/>
          </w:rPr>
          <w:fldChar w:fldCharType="begin"/>
        </w:r>
        <w:r w:rsidR="006F01EC">
          <w:rPr>
            <w:noProof/>
            <w:webHidden/>
          </w:rPr>
          <w:instrText xml:space="preserve"> PAGEREF _Toc101297396 \h </w:instrText>
        </w:r>
        <w:r w:rsidR="006F01EC">
          <w:rPr>
            <w:noProof/>
            <w:webHidden/>
          </w:rPr>
        </w:r>
        <w:r w:rsidR="006F01EC">
          <w:rPr>
            <w:noProof/>
            <w:webHidden/>
          </w:rPr>
          <w:fldChar w:fldCharType="separate"/>
        </w:r>
        <w:r w:rsidR="00D02510">
          <w:rPr>
            <w:noProof/>
            <w:webHidden/>
          </w:rPr>
          <w:t>14</w:t>
        </w:r>
        <w:r w:rsidR="006F01EC">
          <w:rPr>
            <w:noProof/>
            <w:webHidden/>
          </w:rPr>
          <w:fldChar w:fldCharType="end"/>
        </w:r>
      </w:hyperlink>
    </w:p>
    <w:p w14:paraId="6649ADBB"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7" w:history="1">
        <w:r w:rsidR="006F01EC" w:rsidRPr="00C7099E">
          <w:rPr>
            <w:rStyle w:val="Hyperlink"/>
            <w:noProof/>
          </w:rPr>
          <w:t>20.</w:t>
        </w:r>
        <w:r w:rsidR="006F01EC" w:rsidRPr="00C076FD">
          <w:rPr>
            <w:rFonts w:ascii="Calibri" w:eastAsia="Times New Roman" w:hAnsi="Calibri" w:cs="Times New Roman"/>
            <w:noProof/>
            <w:color w:val="auto"/>
            <w:sz w:val="22"/>
            <w:szCs w:val="22"/>
          </w:rPr>
          <w:tab/>
        </w:r>
        <w:r w:rsidR="006F01EC" w:rsidRPr="00C7099E">
          <w:rPr>
            <w:rStyle w:val="Hyperlink"/>
            <w:noProof/>
          </w:rPr>
          <w:t>EMV/EKV PUNKTIARVESTUSE SKEEMID</w:t>
        </w:r>
        <w:r w:rsidR="006F01EC">
          <w:rPr>
            <w:noProof/>
            <w:webHidden/>
          </w:rPr>
          <w:tab/>
        </w:r>
        <w:r w:rsidR="006F01EC">
          <w:rPr>
            <w:noProof/>
            <w:webHidden/>
          </w:rPr>
          <w:fldChar w:fldCharType="begin"/>
        </w:r>
        <w:r w:rsidR="006F01EC">
          <w:rPr>
            <w:noProof/>
            <w:webHidden/>
          </w:rPr>
          <w:instrText xml:space="preserve"> PAGEREF _Toc101297397 \h </w:instrText>
        </w:r>
        <w:r w:rsidR="006F01EC">
          <w:rPr>
            <w:noProof/>
            <w:webHidden/>
          </w:rPr>
        </w:r>
        <w:r w:rsidR="006F01EC">
          <w:rPr>
            <w:noProof/>
            <w:webHidden/>
          </w:rPr>
          <w:fldChar w:fldCharType="separate"/>
        </w:r>
        <w:r w:rsidR="00D02510">
          <w:rPr>
            <w:noProof/>
            <w:webHidden/>
          </w:rPr>
          <w:t>14</w:t>
        </w:r>
        <w:r w:rsidR="006F01EC">
          <w:rPr>
            <w:noProof/>
            <w:webHidden/>
          </w:rPr>
          <w:fldChar w:fldCharType="end"/>
        </w:r>
      </w:hyperlink>
    </w:p>
    <w:p w14:paraId="339AD612" w14:textId="77777777" w:rsidR="006F01EC" w:rsidRPr="00C076FD" w:rsidRDefault="0067783E">
      <w:pPr>
        <w:pStyle w:val="TOC1"/>
        <w:tabs>
          <w:tab w:val="left" w:pos="660"/>
          <w:tab w:val="right" w:pos="9628"/>
        </w:tabs>
        <w:rPr>
          <w:rFonts w:ascii="Calibri" w:eastAsia="Times New Roman" w:hAnsi="Calibri" w:cs="Times New Roman"/>
          <w:noProof/>
          <w:color w:val="auto"/>
          <w:sz w:val="22"/>
          <w:szCs w:val="22"/>
        </w:rPr>
      </w:pPr>
      <w:hyperlink w:anchor="_Toc101297398" w:history="1">
        <w:r w:rsidR="006F01EC" w:rsidRPr="00C7099E">
          <w:rPr>
            <w:rStyle w:val="Hyperlink"/>
            <w:noProof/>
          </w:rPr>
          <w:t>21.</w:t>
        </w:r>
        <w:r w:rsidR="006F01EC" w:rsidRPr="00C076FD">
          <w:rPr>
            <w:rFonts w:ascii="Calibri" w:eastAsia="Times New Roman" w:hAnsi="Calibri" w:cs="Times New Roman"/>
            <w:noProof/>
            <w:color w:val="auto"/>
            <w:sz w:val="22"/>
            <w:szCs w:val="22"/>
          </w:rPr>
          <w:tab/>
        </w:r>
        <w:r w:rsidR="006F01EC" w:rsidRPr="00C7099E">
          <w:rPr>
            <w:rStyle w:val="Hyperlink"/>
            <w:noProof/>
          </w:rPr>
          <w:t>LINGI</w:t>
        </w:r>
        <w:r w:rsidR="006F01EC" w:rsidRPr="00C7099E">
          <w:rPr>
            <w:rStyle w:val="Hyperlink"/>
            <w:noProof/>
          </w:rPr>
          <w:t>D</w:t>
        </w:r>
        <w:r w:rsidR="006F01EC">
          <w:rPr>
            <w:noProof/>
            <w:webHidden/>
          </w:rPr>
          <w:tab/>
        </w:r>
        <w:r w:rsidR="006F01EC">
          <w:rPr>
            <w:noProof/>
            <w:webHidden/>
          </w:rPr>
          <w:fldChar w:fldCharType="begin"/>
        </w:r>
        <w:r w:rsidR="006F01EC">
          <w:rPr>
            <w:noProof/>
            <w:webHidden/>
          </w:rPr>
          <w:instrText xml:space="preserve"> PAGEREF _Toc101297398 \h </w:instrText>
        </w:r>
        <w:r w:rsidR="006F01EC">
          <w:rPr>
            <w:noProof/>
            <w:webHidden/>
          </w:rPr>
        </w:r>
        <w:r w:rsidR="006F01EC">
          <w:rPr>
            <w:noProof/>
            <w:webHidden/>
          </w:rPr>
          <w:fldChar w:fldCharType="separate"/>
        </w:r>
        <w:r w:rsidR="00D02510">
          <w:rPr>
            <w:noProof/>
            <w:webHidden/>
          </w:rPr>
          <w:t>16</w:t>
        </w:r>
        <w:r w:rsidR="006F01EC">
          <w:rPr>
            <w:noProof/>
            <w:webHidden/>
          </w:rPr>
          <w:fldChar w:fldCharType="end"/>
        </w:r>
      </w:hyperlink>
    </w:p>
    <w:p w14:paraId="56134309" w14:textId="77777777" w:rsidR="00EB370B" w:rsidRDefault="00EB370B" w:rsidP="00CF2D05">
      <w:pPr>
        <w:pStyle w:val="Normal1"/>
        <w:tabs>
          <w:tab w:val="left" w:pos="426"/>
          <w:tab w:val="left" w:pos="720"/>
          <w:tab w:val="right" w:pos="9628"/>
        </w:tabs>
      </w:pPr>
      <w:r w:rsidRPr="003E72E8">
        <w:fldChar w:fldCharType="end"/>
      </w:r>
      <w:bookmarkStart w:id="0" w:name="_rc283ba7nzkg" w:colFirst="0" w:colLast="0"/>
      <w:bookmarkStart w:id="1" w:name="_ti26tisazawa" w:colFirst="0" w:colLast="0"/>
      <w:bookmarkStart w:id="2" w:name="_jdxoasqxzuv8" w:colFirst="0" w:colLast="0"/>
      <w:bookmarkEnd w:id="0"/>
      <w:bookmarkEnd w:id="1"/>
      <w:bookmarkEnd w:id="2"/>
    </w:p>
    <w:p w14:paraId="3BFF8996" w14:textId="46B0E447" w:rsidR="002732C2" w:rsidRPr="00E77848" w:rsidRDefault="00D656B9" w:rsidP="00CF2D05">
      <w:pPr>
        <w:pStyle w:val="Normal1"/>
        <w:tabs>
          <w:tab w:val="left" w:pos="426"/>
          <w:tab w:val="left" w:pos="720"/>
          <w:tab w:val="right" w:pos="9628"/>
        </w:tabs>
        <w:rPr>
          <w:rFonts w:asciiTheme="minorHAnsi" w:hAnsiTheme="minorHAnsi" w:cstheme="minorHAnsi"/>
          <w:b/>
          <w:bCs/>
        </w:rPr>
      </w:pPr>
      <w:r w:rsidRPr="00E77848">
        <w:rPr>
          <w:rFonts w:asciiTheme="minorHAnsi" w:hAnsiTheme="minorHAnsi" w:cstheme="minorHAnsi"/>
          <w:b/>
          <w:bCs/>
        </w:rPr>
        <w:t>Lisa 1: Võistluskalender 2022</w:t>
      </w:r>
    </w:p>
    <w:p w14:paraId="554E06BF" w14:textId="77777777" w:rsidR="002732C2" w:rsidRPr="00E77848" w:rsidRDefault="002732C2" w:rsidP="00CF2D05">
      <w:pPr>
        <w:pStyle w:val="Normal1"/>
        <w:tabs>
          <w:tab w:val="left" w:pos="426"/>
          <w:tab w:val="left" w:pos="720"/>
          <w:tab w:val="right" w:pos="9628"/>
        </w:tabs>
        <w:rPr>
          <w:rFonts w:asciiTheme="minorHAnsi" w:hAnsiTheme="minorHAnsi" w:cstheme="minorHAnsi"/>
        </w:rPr>
      </w:pPr>
    </w:p>
    <w:p w14:paraId="2D65C3A0" w14:textId="77777777" w:rsidR="002732C2" w:rsidRDefault="002732C2" w:rsidP="00CF2D05">
      <w:pPr>
        <w:pStyle w:val="Normal1"/>
        <w:tabs>
          <w:tab w:val="left" w:pos="426"/>
          <w:tab w:val="left" w:pos="720"/>
          <w:tab w:val="right" w:pos="9628"/>
        </w:tabs>
      </w:pPr>
    </w:p>
    <w:p w14:paraId="340E9CBB" w14:textId="77777777" w:rsidR="002732C2" w:rsidRDefault="002732C2" w:rsidP="00CF2D05">
      <w:pPr>
        <w:pStyle w:val="Normal1"/>
        <w:tabs>
          <w:tab w:val="left" w:pos="426"/>
          <w:tab w:val="left" w:pos="720"/>
          <w:tab w:val="right" w:pos="9628"/>
        </w:tabs>
      </w:pPr>
    </w:p>
    <w:p w14:paraId="2F9F6FFA" w14:textId="77777777" w:rsidR="002732C2" w:rsidRDefault="002732C2" w:rsidP="00CF2D05">
      <w:pPr>
        <w:pStyle w:val="Normal1"/>
        <w:tabs>
          <w:tab w:val="left" w:pos="426"/>
          <w:tab w:val="left" w:pos="720"/>
          <w:tab w:val="right" w:pos="9628"/>
        </w:tabs>
      </w:pPr>
    </w:p>
    <w:p w14:paraId="12978C96" w14:textId="77777777" w:rsidR="002732C2" w:rsidRPr="003E72E8" w:rsidRDefault="002732C2" w:rsidP="00CF2D05">
      <w:pPr>
        <w:pStyle w:val="Normal1"/>
        <w:tabs>
          <w:tab w:val="left" w:pos="426"/>
          <w:tab w:val="left" w:pos="720"/>
          <w:tab w:val="right" w:pos="9628"/>
        </w:tabs>
        <w:rPr>
          <w:rFonts w:ascii="Calibri" w:eastAsia="Calibri" w:hAnsi="Calibri" w:cs="Calibri"/>
        </w:rPr>
      </w:pPr>
    </w:p>
    <w:p w14:paraId="5AF903E6" w14:textId="77777777" w:rsidR="0026043C" w:rsidRDefault="00BF2EDA" w:rsidP="0026043C">
      <w:pPr>
        <w:pStyle w:val="Heading1"/>
        <w:numPr>
          <w:ilvl w:val="0"/>
          <w:numId w:val="3"/>
        </w:numPr>
        <w:ind w:left="567" w:hanging="283"/>
      </w:pPr>
      <w:bookmarkStart w:id="3" w:name="_Toc101297378"/>
      <w:r w:rsidRPr="003E72E8">
        <w:t>KIIRENDUSVÕISTLUSE KORRALDAMINE</w:t>
      </w:r>
      <w:bookmarkEnd w:id="3"/>
    </w:p>
    <w:p w14:paraId="1E176B3E" w14:textId="77777777" w:rsidR="00EB370B" w:rsidRPr="0026043C" w:rsidRDefault="00BF2EDA" w:rsidP="00F30410">
      <w:pPr>
        <w:pStyle w:val="Normal1"/>
        <w:numPr>
          <w:ilvl w:val="1"/>
          <w:numId w:val="1"/>
        </w:numPr>
        <w:ind w:left="567" w:hanging="567"/>
        <w:jc w:val="both"/>
        <w:rPr>
          <w:rFonts w:ascii="Calibri" w:eastAsia="Calibri" w:hAnsi="Calibri" w:cs="Calibri"/>
        </w:rPr>
      </w:pPr>
      <w:r w:rsidRPr="0026043C">
        <w:rPr>
          <w:rFonts w:ascii="Calibri" w:eastAsia="Calibri" w:hAnsi="Calibri" w:cs="Calibri"/>
        </w:rPr>
        <w:t>Kiirenduse</w:t>
      </w:r>
      <w:r w:rsidR="000B7BAB" w:rsidRPr="0026043C">
        <w:rPr>
          <w:rFonts w:ascii="Calibri" w:eastAsia="Calibri" w:hAnsi="Calibri" w:cs="Calibri"/>
        </w:rPr>
        <w:t xml:space="preserve"> Eesti meistrivõistlused (EMV) ja </w:t>
      </w:r>
      <w:r w:rsidRPr="0026043C">
        <w:rPr>
          <w:rFonts w:ascii="Calibri" w:eastAsia="Calibri" w:hAnsi="Calibri" w:cs="Calibri"/>
        </w:rPr>
        <w:t>karikasarja võistlused on rahvus</w:t>
      </w:r>
      <w:r w:rsidR="000F3CAE" w:rsidRPr="0026043C">
        <w:rPr>
          <w:rFonts w:ascii="Calibri" w:eastAsia="Calibri" w:hAnsi="Calibri" w:cs="Calibri"/>
        </w:rPr>
        <w:t>vaheliselt lahtised võistlused.</w:t>
      </w:r>
      <w:r w:rsidRPr="0026043C">
        <w:rPr>
          <w:rFonts w:ascii="Calibri" w:eastAsia="Calibri" w:hAnsi="Calibri" w:cs="Calibri"/>
        </w:rPr>
        <w:t xml:space="preserve"> Võistlustest võivad osa võtta ja osaleda lõplikus punktiarvestuse</w:t>
      </w:r>
      <w:r w:rsidR="000F3CAE" w:rsidRPr="0026043C">
        <w:rPr>
          <w:rFonts w:ascii="Calibri" w:eastAsia="Calibri" w:hAnsi="Calibri" w:cs="Calibri"/>
        </w:rPr>
        <w:t>s võistlejad kõikidest Euroopa L</w:t>
      </w:r>
      <w:r w:rsidRPr="0026043C">
        <w:rPr>
          <w:rFonts w:ascii="Calibri" w:eastAsia="Calibri" w:hAnsi="Calibri" w:cs="Calibri"/>
        </w:rPr>
        <w:t>iidu riikidest või riikidest, kellel on korral</w:t>
      </w:r>
      <w:r w:rsidR="000F3CAE" w:rsidRPr="0026043C">
        <w:rPr>
          <w:rFonts w:ascii="Calibri" w:eastAsia="Calibri" w:hAnsi="Calibri" w:cs="Calibri"/>
        </w:rPr>
        <w:t>dajamaaga vee- või maismaapiir</w:t>
      </w:r>
      <w:r w:rsidR="0030269A" w:rsidRPr="0026043C">
        <w:rPr>
          <w:rFonts w:ascii="Calibri" w:eastAsia="Calibri" w:hAnsi="Calibri" w:cs="Calibri"/>
        </w:rPr>
        <w:t xml:space="preserve">. </w:t>
      </w:r>
      <w:r w:rsidR="000B7BAB" w:rsidRPr="0026043C">
        <w:rPr>
          <w:rFonts w:ascii="Calibri" w:eastAsia="Calibri" w:hAnsi="Calibri" w:cs="Calibri"/>
          <w:highlight w:val="yellow"/>
        </w:rPr>
        <w:lastRenderedPageBreak/>
        <w:t>E</w:t>
      </w:r>
      <w:r w:rsidR="001300DC">
        <w:rPr>
          <w:rFonts w:ascii="Calibri" w:eastAsia="Calibri" w:hAnsi="Calibri" w:cs="Calibri"/>
          <w:highlight w:val="yellow"/>
        </w:rPr>
        <w:t>esti Autospordi Lii</w:t>
      </w:r>
      <w:r w:rsidR="00F92DC6">
        <w:rPr>
          <w:rFonts w:ascii="Calibri" w:eastAsia="Calibri" w:hAnsi="Calibri" w:cs="Calibri"/>
          <w:highlight w:val="yellow"/>
        </w:rPr>
        <w:t>du otsusega</w:t>
      </w:r>
      <w:r w:rsidR="00DF7FAE">
        <w:rPr>
          <w:rFonts w:ascii="Calibri" w:eastAsia="Calibri" w:hAnsi="Calibri" w:cs="Calibri"/>
          <w:highlight w:val="yellow"/>
        </w:rPr>
        <w:t xml:space="preserve"> on</w:t>
      </w:r>
      <w:r w:rsidR="0030269A" w:rsidRPr="0026043C">
        <w:rPr>
          <w:rFonts w:ascii="Calibri" w:eastAsia="Calibri" w:hAnsi="Calibri" w:cs="Calibri"/>
          <w:highlight w:val="yellow"/>
        </w:rPr>
        <w:t xml:space="preserve"> </w:t>
      </w:r>
      <w:r w:rsidR="00DF7FAE">
        <w:rPr>
          <w:rFonts w:ascii="Calibri" w:eastAsia="Calibri" w:hAnsi="Calibri" w:cs="Calibri"/>
          <w:highlight w:val="yellow"/>
        </w:rPr>
        <w:t xml:space="preserve">võistlustel </w:t>
      </w:r>
      <w:r w:rsidR="005549E0">
        <w:rPr>
          <w:rFonts w:ascii="Calibri" w:eastAsia="Calibri" w:hAnsi="Calibri" w:cs="Calibri"/>
          <w:highlight w:val="yellow"/>
        </w:rPr>
        <w:t xml:space="preserve">keelatud </w:t>
      </w:r>
      <w:r w:rsidR="0030269A" w:rsidRPr="0026043C">
        <w:rPr>
          <w:rFonts w:ascii="Calibri" w:eastAsia="Calibri" w:hAnsi="Calibri" w:cs="Calibri"/>
          <w:highlight w:val="yellow"/>
        </w:rPr>
        <w:t xml:space="preserve">osaleda Venemaa ja Valgevene </w:t>
      </w:r>
      <w:r w:rsidR="00747636">
        <w:rPr>
          <w:rFonts w:ascii="Calibri" w:eastAsia="Calibri" w:hAnsi="Calibri" w:cs="Calibri"/>
          <w:highlight w:val="yellow"/>
        </w:rPr>
        <w:t xml:space="preserve">kodakondsusega </w:t>
      </w:r>
      <w:r w:rsidR="0030269A" w:rsidRPr="0026043C">
        <w:rPr>
          <w:rFonts w:ascii="Calibri" w:eastAsia="Calibri" w:hAnsi="Calibri" w:cs="Calibri"/>
          <w:highlight w:val="yellow"/>
        </w:rPr>
        <w:t>sportlastel.</w:t>
      </w:r>
    </w:p>
    <w:p w14:paraId="0379F774" w14:textId="443D444E" w:rsidR="00D21A74" w:rsidRDefault="008A6ABD" w:rsidP="00F30410">
      <w:pPr>
        <w:pStyle w:val="Normal1"/>
        <w:numPr>
          <w:ilvl w:val="1"/>
          <w:numId w:val="1"/>
        </w:numPr>
        <w:ind w:left="567" w:hanging="567"/>
        <w:jc w:val="both"/>
        <w:rPr>
          <w:rFonts w:ascii="Calibri" w:eastAsia="Calibri" w:hAnsi="Calibri" w:cs="Calibri"/>
        </w:rPr>
      </w:pPr>
      <w:bookmarkStart w:id="4" w:name="_30j0zll" w:colFirst="0" w:colLast="0"/>
      <w:bookmarkEnd w:id="4"/>
      <w:r w:rsidRPr="008A6ABD">
        <w:rPr>
          <w:rFonts w:ascii="Calibri" w:eastAsia="Calibri" w:hAnsi="Calibri" w:cs="Calibri"/>
        </w:rPr>
        <w:t xml:space="preserve">Kiirenduse Eesti meistrivõistlusi ning karikasarja kuuluvaid võistlusi võivad korraldada kõik Euroopa Liidu füüsilised ja juriidilised isikud. Meistrivõistluste korraldaja peab olema teada Eesti Autospordi Liidu Kiirendus- ja Lõppkiirusvõistluste Alakomiteele (edaspidi Alakomitee või Kiirendusvõistluste Alakomitee) ning järgima kõiki kehtestatud nõudeid ja </w:t>
      </w:r>
      <w:r w:rsidR="002756E2">
        <w:rPr>
          <w:rFonts w:ascii="Calibri" w:eastAsia="Calibri" w:hAnsi="Calibri" w:cs="Calibri"/>
        </w:rPr>
        <w:t>ohutus</w:t>
      </w:r>
      <w:r w:rsidRPr="008A6ABD">
        <w:rPr>
          <w:rFonts w:ascii="Calibri" w:eastAsia="Calibri" w:hAnsi="Calibri" w:cs="Calibri"/>
        </w:rPr>
        <w:t>reegleid. Korraldava isiku või organisatsiooni pädevuse otsustab Kiirendusvõistluste Alakomitee. Vajadusel määrab Alakomitee võistluse korraldaja kõrvale vastutava ja üle vaatava isiku juba varem sarnast võistlust korraldanud organisatsioonist.</w:t>
      </w:r>
    </w:p>
    <w:p w14:paraId="7916CD04" w14:textId="77777777" w:rsidR="00EB370B" w:rsidRPr="003E72E8" w:rsidRDefault="00BF2EDA" w:rsidP="00765726">
      <w:pPr>
        <w:pStyle w:val="Normal1"/>
        <w:numPr>
          <w:ilvl w:val="1"/>
          <w:numId w:val="1"/>
        </w:numPr>
        <w:ind w:left="567" w:hanging="567"/>
        <w:jc w:val="both"/>
        <w:rPr>
          <w:rFonts w:ascii="Calibri" w:eastAsia="Calibri" w:hAnsi="Calibri" w:cs="Calibri"/>
        </w:rPr>
      </w:pPr>
      <w:r w:rsidRPr="003E72E8">
        <w:rPr>
          <w:rFonts w:ascii="Calibri" w:eastAsia="Calibri" w:hAnsi="Calibri" w:cs="Calibri"/>
        </w:rPr>
        <w:t xml:space="preserve">Võistluse registreerimise tasu on summa, mis võrdub kahekordse kõrgeima osalustasuga. Korraldaja kannab summa talle väljastatud arve alusel </w:t>
      </w:r>
      <w:proofErr w:type="spellStart"/>
      <w:r w:rsidRPr="003E72E8">
        <w:rPr>
          <w:rFonts w:ascii="Calibri" w:eastAsia="Calibri" w:hAnsi="Calibri" w:cs="Calibri"/>
        </w:rPr>
        <w:t>E</w:t>
      </w:r>
      <w:r w:rsidR="00474621">
        <w:rPr>
          <w:rFonts w:ascii="Calibri" w:eastAsia="Calibri" w:hAnsi="Calibri" w:cs="Calibri"/>
        </w:rPr>
        <w:t>AL-i</w:t>
      </w:r>
      <w:proofErr w:type="spellEnd"/>
      <w:r w:rsidR="00474621">
        <w:rPr>
          <w:rFonts w:ascii="Calibri" w:eastAsia="Calibri" w:hAnsi="Calibri" w:cs="Calibri"/>
        </w:rPr>
        <w:t xml:space="preserve"> </w:t>
      </w:r>
      <w:r w:rsidRPr="003E72E8">
        <w:rPr>
          <w:rFonts w:ascii="Calibri" w:eastAsia="Calibri" w:hAnsi="Calibri" w:cs="Calibri"/>
        </w:rPr>
        <w:t>arveldusarvele, pärast mida väljastatakse korraldajale võistluse registreerimise number.</w:t>
      </w:r>
    </w:p>
    <w:p w14:paraId="7AC41546" w14:textId="77777777" w:rsidR="00EB370B" w:rsidRPr="003E72E8" w:rsidRDefault="00CC4D15" w:rsidP="00765726">
      <w:pPr>
        <w:pStyle w:val="Normal1"/>
        <w:numPr>
          <w:ilvl w:val="1"/>
          <w:numId w:val="1"/>
        </w:numPr>
        <w:ind w:left="567" w:hanging="567"/>
        <w:jc w:val="both"/>
        <w:rPr>
          <w:rFonts w:ascii="Calibri" w:eastAsia="Calibri" w:hAnsi="Calibri" w:cs="Calibri"/>
        </w:rPr>
      </w:pPr>
      <w:r w:rsidRPr="00CC4D15">
        <w:rPr>
          <w:rFonts w:ascii="Calibri" w:eastAsia="Calibri" w:hAnsi="Calibri" w:cs="Calibri"/>
        </w:rPr>
        <w:t>Eesti Kiirenduse karikasarja</w:t>
      </w:r>
      <w:r w:rsidRPr="003E72E8">
        <w:rPr>
          <w:rFonts w:ascii="Calibri" w:eastAsia="Calibri" w:hAnsi="Calibri" w:cs="Calibri"/>
        </w:rPr>
        <w:t xml:space="preserve"> </w:t>
      </w:r>
      <w:r w:rsidR="00BF2EDA" w:rsidRPr="003E72E8">
        <w:rPr>
          <w:rFonts w:ascii="Calibri" w:eastAsia="Calibri" w:hAnsi="Calibri" w:cs="Calibri"/>
        </w:rPr>
        <w:t>võistlused peetakse vastavalt EAL-i võistlusmäärustikele ja käesoleva reeglistiku alusel, kooskõlas FIA Spordikoodeksiga. Võistluse läbiviimisel lähtutakse kõikidest Eesti kiirendusvõistluste tehnilistest tingimustest, üldlevinud hea käitumise tavadest ja kiirendusvõistlusel käitumise kodukorrast, kõikidest dragrace tehnilistest reeglitest ja muudest kehtestatud reeglitest.</w:t>
      </w:r>
    </w:p>
    <w:p w14:paraId="4F712453" w14:textId="77777777" w:rsidR="00EB370B" w:rsidRPr="003E72E8" w:rsidRDefault="00BF2EDA" w:rsidP="00765726">
      <w:pPr>
        <w:pStyle w:val="Normal1"/>
        <w:numPr>
          <w:ilvl w:val="1"/>
          <w:numId w:val="1"/>
        </w:numPr>
        <w:ind w:left="567" w:hanging="567"/>
        <w:jc w:val="both"/>
        <w:rPr>
          <w:rFonts w:ascii="Calibri" w:eastAsia="Calibri" w:hAnsi="Calibri" w:cs="Calibri"/>
        </w:rPr>
      </w:pPr>
      <w:r w:rsidRPr="003E72E8">
        <w:rPr>
          <w:rFonts w:ascii="Calibri" w:eastAsia="Calibri" w:hAnsi="Calibri" w:cs="Calibri"/>
        </w:rPr>
        <w:t xml:space="preserve">Võistlust </w:t>
      </w:r>
      <w:r w:rsidR="004846FA">
        <w:rPr>
          <w:rFonts w:ascii="Calibri" w:eastAsia="Calibri" w:hAnsi="Calibri" w:cs="Calibri"/>
        </w:rPr>
        <w:t xml:space="preserve">viivad läbi </w:t>
      </w:r>
      <w:r w:rsidRPr="003E72E8">
        <w:rPr>
          <w:rFonts w:ascii="Calibri" w:eastAsia="Calibri" w:hAnsi="Calibri" w:cs="Calibri"/>
        </w:rPr>
        <w:t xml:space="preserve">korraldaja ning Kiirendusvõistluste Alakomitee poolt kinnitatud ametnikud, kohtunikud ja žürii. </w:t>
      </w:r>
      <w:r w:rsidR="004846FA">
        <w:rPr>
          <w:rFonts w:ascii="Calibri" w:eastAsia="Calibri" w:hAnsi="Calibri" w:cs="Calibri"/>
        </w:rPr>
        <w:t>Võistlust juhib peakohtunik.</w:t>
      </w:r>
    </w:p>
    <w:p w14:paraId="428B74C5" w14:textId="77777777" w:rsidR="00EB370B" w:rsidRPr="003E72E8" w:rsidRDefault="00BF2EDA" w:rsidP="00765726">
      <w:pPr>
        <w:pStyle w:val="Normal1"/>
        <w:numPr>
          <w:ilvl w:val="1"/>
          <w:numId w:val="1"/>
        </w:numPr>
        <w:ind w:left="567" w:hanging="567"/>
        <w:jc w:val="both"/>
        <w:rPr>
          <w:rFonts w:ascii="Calibri" w:eastAsia="Calibri" w:hAnsi="Calibri" w:cs="Calibri"/>
        </w:rPr>
      </w:pPr>
      <w:r w:rsidRPr="003E72E8">
        <w:rPr>
          <w:rFonts w:ascii="Calibri" w:eastAsia="Calibri" w:hAnsi="Calibri" w:cs="Calibri"/>
        </w:rPr>
        <w:t>Käesoleva hooaja võistluskalendrit vaata üldreeglite lisast nr. 1.</w:t>
      </w:r>
    </w:p>
    <w:p w14:paraId="7B0B83A0" w14:textId="77777777" w:rsidR="00B623CF" w:rsidRPr="00BC040E" w:rsidRDefault="00BF2EDA" w:rsidP="00765726">
      <w:pPr>
        <w:pStyle w:val="Normal1"/>
        <w:numPr>
          <w:ilvl w:val="1"/>
          <w:numId w:val="1"/>
        </w:numPr>
        <w:ind w:left="567" w:hanging="567"/>
        <w:jc w:val="both"/>
        <w:rPr>
          <w:rFonts w:ascii="Calibri" w:eastAsia="Calibri" w:hAnsi="Calibri" w:cs="Calibri"/>
        </w:rPr>
      </w:pPr>
      <w:r w:rsidRPr="00BC040E">
        <w:rPr>
          <w:rFonts w:ascii="Calibri" w:eastAsia="Calibri" w:hAnsi="Calibri" w:cs="Calibri"/>
        </w:rPr>
        <w:t xml:space="preserve">Iga korraldaja, kes korraldab </w:t>
      </w:r>
      <w:r w:rsidR="00CC4D15" w:rsidRPr="00BC040E">
        <w:rPr>
          <w:rFonts w:ascii="Calibri" w:eastAsia="Calibri" w:hAnsi="Calibri" w:cs="Calibri"/>
        </w:rPr>
        <w:t xml:space="preserve">Eesti Kiirenduse karikasarja </w:t>
      </w:r>
      <w:r w:rsidRPr="00BC040E">
        <w:rPr>
          <w:rFonts w:ascii="Calibri" w:eastAsia="Calibri" w:hAnsi="Calibri" w:cs="Calibri"/>
        </w:rPr>
        <w:t>kuuluva võistluse, kannab peale võistluse toimumist etteantud kontole</w:t>
      </w:r>
      <w:r w:rsidR="00B623CF" w:rsidRPr="00BC040E">
        <w:rPr>
          <w:rFonts w:ascii="Calibri" w:eastAsia="Calibri" w:hAnsi="Calibri" w:cs="Calibri"/>
        </w:rPr>
        <w:t>:</w:t>
      </w:r>
    </w:p>
    <w:p w14:paraId="03C59E12" w14:textId="77777777" w:rsidR="007303D0" w:rsidRDefault="00BF2EDA" w:rsidP="007303D0">
      <w:pPr>
        <w:pStyle w:val="Normal1"/>
        <w:numPr>
          <w:ilvl w:val="2"/>
          <w:numId w:val="25"/>
        </w:numPr>
        <w:jc w:val="both"/>
        <w:rPr>
          <w:rFonts w:ascii="Calibri" w:eastAsia="Calibri" w:hAnsi="Calibri" w:cs="Calibri"/>
        </w:rPr>
      </w:pPr>
      <w:r w:rsidRPr="00BC040E">
        <w:rPr>
          <w:rFonts w:ascii="Calibri" w:eastAsia="Calibri" w:hAnsi="Calibri" w:cs="Calibri"/>
        </w:rPr>
        <w:t>200 eurot</w:t>
      </w:r>
      <w:r w:rsidR="00B623CF" w:rsidRPr="00BC040E">
        <w:rPr>
          <w:rFonts w:ascii="Calibri" w:eastAsia="Calibri" w:hAnsi="Calibri" w:cs="Calibri"/>
        </w:rPr>
        <w:t xml:space="preserve"> </w:t>
      </w:r>
      <w:proofErr w:type="spellStart"/>
      <w:r w:rsidR="00B623CF" w:rsidRPr="00BC040E">
        <w:rPr>
          <w:rFonts w:ascii="Calibri" w:eastAsia="Calibri" w:hAnsi="Calibri" w:cs="Calibri"/>
        </w:rPr>
        <w:t>per</w:t>
      </w:r>
      <w:proofErr w:type="spellEnd"/>
      <w:r w:rsidR="00B623CF" w:rsidRPr="00BC040E">
        <w:rPr>
          <w:rFonts w:ascii="Calibri" w:eastAsia="Calibri" w:hAnsi="Calibri" w:cs="Calibri"/>
        </w:rPr>
        <w:t xml:space="preserve"> võistlus</w:t>
      </w:r>
      <w:r w:rsidRPr="00BC040E">
        <w:rPr>
          <w:rFonts w:ascii="Calibri" w:eastAsia="Calibri" w:hAnsi="Calibri" w:cs="Calibri"/>
        </w:rPr>
        <w:t xml:space="preserve">, mida kasutatakse hooaja lõpus auhinnatseremoonia ja lõpupeo </w:t>
      </w:r>
      <w:r w:rsidR="00765726">
        <w:rPr>
          <w:rFonts w:ascii="Calibri" w:eastAsia="Calibri" w:hAnsi="Calibri" w:cs="Calibri"/>
        </w:rPr>
        <w:t xml:space="preserve">  </w:t>
      </w:r>
      <w:r w:rsidRPr="00BC040E">
        <w:rPr>
          <w:rFonts w:ascii="Calibri" w:eastAsia="Calibri" w:hAnsi="Calibri" w:cs="Calibri"/>
        </w:rPr>
        <w:t>korraldamiseks.</w:t>
      </w:r>
    </w:p>
    <w:p w14:paraId="4F4DBF47" w14:textId="77777777" w:rsidR="00835873" w:rsidRPr="007303D0" w:rsidRDefault="00B623CF" w:rsidP="007303D0">
      <w:pPr>
        <w:pStyle w:val="Normal1"/>
        <w:numPr>
          <w:ilvl w:val="2"/>
          <w:numId w:val="25"/>
        </w:numPr>
        <w:jc w:val="both"/>
        <w:rPr>
          <w:rFonts w:ascii="Calibri" w:eastAsia="Calibri" w:hAnsi="Calibri" w:cs="Calibri"/>
        </w:rPr>
      </w:pPr>
      <w:r w:rsidRPr="007303D0">
        <w:rPr>
          <w:rFonts w:ascii="Calibri" w:eastAsia="Calibri" w:hAnsi="Calibri" w:cs="Calibri"/>
        </w:rPr>
        <w:t xml:space="preserve">2 EUR </w:t>
      </w:r>
      <w:proofErr w:type="spellStart"/>
      <w:r w:rsidRPr="007303D0">
        <w:rPr>
          <w:rFonts w:ascii="Calibri" w:eastAsia="Calibri" w:hAnsi="Calibri" w:cs="Calibri"/>
        </w:rPr>
        <w:t>per</w:t>
      </w:r>
      <w:proofErr w:type="spellEnd"/>
      <w:r w:rsidRPr="007303D0">
        <w:rPr>
          <w:rFonts w:ascii="Calibri" w:eastAsia="Calibri" w:hAnsi="Calibri" w:cs="Calibri"/>
        </w:rPr>
        <w:t xml:space="preserve"> registreeritud võistleja, mida kasutatakse alakomitee poolt ala populariseerimise kulude katmisel – messidel osalemine, flaierid, bannerid jne.</w:t>
      </w:r>
      <w:r w:rsidR="006A7E4F" w:rsidRPr="007303D0">
        <w:rPr>
          <w:rFonts w:ascii="Calibri" w:eastAsia="Calibri" w:hAnsi="Calibri" w:cs="Calibri"/>
        </w:rPr>
        <w:t xml:space="preserve"> </w:t>
      </w:r>
    </w:p>
    <w:p w14:paraId="74AFDD1C" w14:textId="77777777" w:rsidR="00EB370B" w:rsidRPr="003E72E8" w:rsidRDefault="00BF2EDA" w:rsidP="004A5288">
      <w:pPr>
        <w:pStyle w:val="Heading1"/>
        <w:numPr>
          <w:ilvl w:val="0"/>
          <w:numId w:val="3"/>
        </w:numPr>
        <w:ind w:left="0" w:hanging="283"/>
        <w:jc w:val="both"/>
      </w:pPr>
      <w:bookmarkStart w:id="5" w:name="_Toc101297379"/>
      <w:r w:rsidRPr="003E72E8">
        <w:t>VÕISTLUSE DOKUMENDID</w:t>
      </w:r>
      <w:bookmarkEnd w:id="5"/>
    </w:p>
    <w:p w14:paraId="19C25E9B" w14:textId="77777777" w:rsidR="00EB370B" w:rsidRPr="003E72E8" w:rsidRDefault="00BF2EDA" w:rsidP="00CE50FB">
      <w:pPr>
        <w:pStyle w:val="Normal1"/>
        <w:numPr>
          <w:ilvl w:val="1"/>
          <w:numId w:val="3"/>
        </w:numPr>
        <w:ind w:left="284" w:hanging="284"/>
        <w:jc w:val="both"/>
        <w:rPr>
          <w:rFonts w:ascii="Calibri" w:eastAsia="Calibri" w:hAnsi="Calibri" w:cs="Calibri"/>
        </w:rPr>
      </w:pPr>
      <w:r w:rsidRPr="003E72E8">
        <w:rPr>
          <w:rFonts w:ascii="Calibri" w:eastAsia="Calibri" w:hAnsi="Calibri" w:cs="Calibri"/>
        </w:rPr>
        <w:t>Võistluse dokumendid on:</w:t>
      </w:r>
    </w:p>
    <w:p w14:paraId="50B41548" w14:textId="77777777" w:rsidR="00EB370B" w:rsidRPr="003E72E8" w:rsidRDefault="00CC4D15" w:rsidP="007303D0">
      <w:pPr>
        <w:pStyle w:val="Normal1"/>
        <w:numPr>
          <w:ilvl w:val="2"/>
          <w:numId w:val="26"/>
        </w:numPr>
        <w:jc w:val="both"/>
        <w:rPr>
          <w:rFonts w:ascii="Calibri" w:eastAsia="Calibri" w:hAnsi="Calibri" w:cs="Calibri"/>
        </w:rPr>
      </w:pPr>
      <w:r w:rsidRPr="00CC4D15">
        <w:rPr>
          <w:rFonts w:ascii="Calibri" w:eastAsia="Calibri" w:hAnsi="Calibri" w:cs="Calibri"/>
        </w:rPr>
        <w:t>Eesti Kiirenduse karikasarja</w:t>
      </w:r>
      <w:r w:rsidRPr="003E72E8">
        <w:rPr>
          <w:rFonts w:ascii="Calibri" w:eastAsia="Calibri" w:hAnsi="Calibri" w:cs="Calibri"/>
        </w:rPr>
        <w:t xml:space="preserve"> </w:t>
      </w:r>
      <w:r w:rsidR="00BF2EDA" w:rsidRPr="003E72E8">
        <w:rPr>
          <w:rFonts w:ascii="Calibri" w:eastAsia="Calibri" w:hAnsi="Calibri" w:cs="Calibri"/>
        </w:rPr>
        <w:t>üldine reeglistik</w:t>
      </w:r>
    </w:p>
    <w:p w14:paraId="27A1551B" w14:textId="77777777" w:rsidR="00EB370B" w:rsidRPr="003E72E8" w:rsidRDefault="00BF2EDA" w:rsidP="007303D0">
      <w:pPr>
        <w:pStyle w:val="Normal1"/>
        <w:numPr>
          <w:ilvl w:val="2"/>
          <w:numId w:val="26"/>
        </w:numPr>
        <w:jc w:val="both"/>
        <w:rPr>
          <w:rFonts w:ascii="Calibri" w:eastAsia="Calibri" w:hAnsi="Calibri" w:cs="Calibri"/>
        </w:rPr>
      </w:pPr>
      <w:r w:rsidRPr="003E72E8">
        <w:rPr>
          <w:rFonts w:ascii="Calibri" w:eastAsia="Calibri" w:hAnsi="Calibri" w:cs="Calibri"/>
        </w:rPr>
        <w:t>Võistluse informatiivne kinnitatud juhend</w:t>
      </w:r>
    </w:p>
    <w:p w14:paraId="734AC080" w14:textId="77777777" w:rsidR="00EB370B" w:rsidRPr="003E72E8" w:rsidRDefault="00BF2EDA" w:rsidP="007303D0">
      <w:pPr>
        <w:pStyle w:val="Normal1"/>
        <w:numPr>
          <w:ilvl w:val="2"/>
          <w:numId w:val="26"/>
        </w:numPr>
        <w:jc w:val="both"/>
        <w:rPr>
          <w:rFonts w:ascii="Calibri" w:eastAsia="Calibri" w:hAnsi="Calibri" w:cs="Calibri"/>
        </w:rPr>
      </w:pPr>
      <w:r w:rsidRPr="003E72E8">
        <w:rPr>
          <w:rFonts w:ascii="Calibri" w:eastAsia="Calibri" w:hAnsi="Calibri" w:cs="Calibri"/>
        </w:rPr>
        <w:t>Kehtiv Eesti kiirendusspordi tehniline reeglistik</w:t>
      </w:r>
    </w:p>
    <w:p w14:paraId="15C7EA96" w14:textId="77777777" w:rsidR="00EB370B" w:rsidRPr="003E72E8" w:rsidRDefault="00BF2EDA" w:rsidP="007303D0">
      <w:pPr>
        <w:pStyle w:val="Normal1"/>
        <w:numPr>
          <w:ilvl w:val="2"/>
          <w:numId w:val="26"/>
        </w:numPr>
        <w:jc w:val="both"/>
        <w:rPr>
          <w:rFonts w:ascii="Calibri" w:eastAsia="Calibri" w:hAnsi="Calibri" w:cs="Calibri"/>
        </w:rPr>
      </w:pPr>
      <w:r w:rsidRPr="003E72E8">
        <w:rPr>
          <w:rFonts w:ascii="Calibri" w:eastAsia="Calibri" w:hAnsi="Calibri" w:cs="Calibri"/>
        </w:rPr>
        <w:t>Rajaplaan</w:t>
      </w:r>
    </w:p>
    <w:p w14:paraId="317F282D" w14:textId="77777777" w:rsidR="00EB370B" w:rsidRPr="003E72E8" w:rsidRDefault="00BF2EDA" w:rsidP="007303D0">
      <w:pPr>
        <w:pStyle w:val="Normal1"/>
        <w:numPr>
          <w:ilvl w:val="2"/>
          <w:numId w:val="26"/>
        </w:numPr>
        <w:jc w:val="both"/>
        <w:rPr>
          <w:rFonts w:ascii="Calibri" w:eastAsia="Calibri" w:hAnsi="Calibri" w:cs="Calibri"/>
        </w:rPr>
      </w:pPr>
      <w:r w:rsidRPr="003E72E8">
        <w:rPr>
          <w:rFonts w:ascii="Calibri" w:eastAsia="Calibri" w:hAnsi="Calibri" w:cs="Calibri"/>
        </w:rPr>
        <w:t>Kehtiv FIA Spordikoodeks</w:t>
      </w:r>
    </w:p>
    <w:p w14:paraId="76351C36" w14:textId="77777777" w:rsidR="00EB370B" w:rsidRPr="003E72E8" w:rsidRDefault="00BF2EDA" w:rsidP="007303D0">
      <w:pPr>
        <w:pStyle w:val="Normal1"/>
        <w:numPr>
          <w:ilvl w:val="2"/>
          <w:numId w:val="26"/>
        </w:numPr>
        <w:jc w:val="both"/>
        <w:rPr>
          <w:rFonts w:ascii="Calibri" w:eastAsia="Calibri" w:hAnsi="Calibri" w:cs="Calibri"/>
        </w:rPr>
      </w:pPr>
      <w:r w:rsidRPr="003E72E8">
        <w:rPr>
          <w:rFonts w:ascii="Calibri" w:eastAsia="Calibri" w:hAnsi="Calibri" w:cs="Calibri"/>
        </w:rPr>
        <w:t>Lõplik võistlejate nimekiri</w:t>
      </w:r>
    </w:p>
    <w:p w14:paraId="6E8849F6" w14:textId="77777777" w:rsidR="00EB370B" w:rsidRPr="003E72E8" w:rsidRDefault="00265064" w:rsidP="007303D0">
      <w:pPr>
        <w:pStyle w:val="Normal1"/>
        <w:numPr>
          <w:ilvl w:val="2"/>
          <w:numId w:val="26"/>
        </w:numPr>
        <w:jc w:val="both"/>
        <w:rPr>
          <w:rFonts w:ascii="Calibri" w:eastAsia="Calibri" w:hAnsi="Calibri" w:cs="Calibri"/>
        </w:rPr>
      </w:pPr>
      <w:r>
        <w:rPr>
          <w:rFonts w:ascii="Calibri" w:eastAsia="Calibri" w:hAnsi="Calibri" w:cs="Calibri"/>
        </w:rPr>
        <w:t>Ohutusplaan</w:t>
      </w:r>
    </w:p>
    <w:p w14:paraId="7D8A566D" w14:textId="77777777" w:rsidR="00EB370B" w:rsidRPr="003E72E8" w:rsidRDefault="00BF2EDA" w:rsidP="007303D0">
      <w:pPr>
        <w:pStyle w:val="Normal1"/>
        <w:numPr>
          <w:ilvl w:val="2"/>
          <w:numId w:val="26"/>
        </w:numPr>
        <w:jc w:val="both"/>
        <w:rPr>
          <w:rFonts w:ascii="Calibri" w:eastAsia="Calibri" w:hAnsi="Calibri" w:cs="Calibri"/>
        </w:rPr>
      </w:pPr>
      <w:r w:rsidRPr="003E72E8">
        <w:rPr>
          <w:rFonts w:ascii="Calibri" w:eastAsia="Calibri" w:hAnsi="Calibri" w:cs="Calibri"/>
        </w:rPr>
        <w:t>Muud võistlusega seotud dokumendid.</w:t>
      </w:r>
    </w:p>
    <w:p w14:paraId="3F22A1BD" w14:textId="77777777" w:rsidR="007303D0" w:rsidRDefault="00BF2EDA" w:rsidP="007303D0">
      <w:pPr>
        <w:pStyle w:val="Normal1"/>
        <w:numPr>
          <w:ilvl w:val="1"/>
          <w:numId w:val="26"/>
        </w:numPr>
        <w:jc w:val="both"/>
        <w:rPr>
          <w:rFonts w:ascii="Calibri" w:eastAsia="Calibri" w:hAnsi="Calibri" w:cs="Calibri"/>
        </w:rPr>
      </w:pPr>
      <w:r w:rsidRPr="003E72E8">
        <w:rPr>
          <w:rFonts w:ascii="Calibri" w:eastAsia="Calibri" w:hAnsi="Calibri" w:cs="Calibri"/>
        </w:rPr>
        <w:t xml:space="preserve">Võistluse korraldaja esitab Alakomiteele kinnitamiseks võistluse informatiivse juhendi, rajaplaani ja kooskõlastatud ning kinnitatud turvaplaani mitte hiljem kui 21 päeva enne võistluse toimumist. Informatiivse juhendi blankett on kättesaadav </w:t>
      </w:r>
      <w:proofErr w:type="spellStart"/>
      <w:r w:rsidRPr="003E72E8">
        <w:rPr>
          <w:rFonts w:ascii="Calibri" w:eastAsia="Calibri" w:hAnsi="Calibri" w:cs="Calibri"/>
        </w:rPr>
        <w:t>EAL-i</w:t>
      </w:r>
      <w:proofErr w:type="spellEnd"/>
      <w:r w:rsidRPr="003E72E8">
        <w:rPr>
          <w:rFonts w:ascii="Calibri" w:eastAsia="Calibri" w:hAnsi="Calibri" w:cs="Calibri"/>
        </w:rPr>
        <w:t xml:space="preserve"> koduleheküljelt.</w:t>
      </w:r>
    </w:p>
    <w:p w14:paraId="2EA3992B" w14:textId="77777777" w:rsidR="00BB600C" w:rsidRPr="007303D0" w:rsidRDefault="00BB600C" w:rsidP="007303D0">
      <w:pPr>
        <w:pStyle w:val="Normal1"/>
        <w:numPr>
          <w:ilvl w:val="1"/>
          <w:numId w:val="26"/>
        </w:numPr>
        <w:jc w:val="both"/>
        <w:rPr>
          <w:rFonts w:ascii="Calibri" w:eastAsia="Calibri" w:hAnsi="Calibri" w:cs="Calibri"/>
        </w:rPr>
      </w:pPr>
      <w:r w:rsidRPr="007303D0">
        <w:rPr>
          <w:rFonts w:ascii="Calibri" w:eastAsia="Calibri" w:hAnsi="Calibri" w:cs="Calibri"/>
        </w:rPr>
        <w:t xml:space="preserve">Võistluse ajakava koostamisel on soovitatav jälgida, et ajakava võimaldaks sõita </w:t>
      </w:r>
      <w:r w:rsidR="00892AE4" w:rsidRPr="007303D0">
        <w:rPr>
          <w:rFonts w:ascii="Calibri" w:eastAsia="Calibri" w:hAnsi="Calibri" w:cs="Calibri"/>
        </w:rPr>
        <w:t>antud</w:t>
      </w:r>
      <w:r w:rsidR="00395915" w:rsidRPr="007303D0">
        <w:rPr>
          <w:rFonts w:ascii="Calibri" w:eastAsia="Calibri" w:hAnsi="Calibri" w:cs="Calibri"/>
        </w:rPr>
        <w:t xml:space="preserve"> võistlusel </w:t>
      </w:r>
      <w:r w:rsidRPr="007303D0">
        <w:rPr>
          <w:rFonts w:ascii="Calibri" w:eastAsia="Calibri" w:hAnsi="Calibri" w:cs="Calibri"/>
        </w:rPr>
        <w:t xml:space="preserve">vähemalt neli </w:t>
      </w:r>
      <w:r w:rsidR="00CB0C67" w:rsidRPr="007303D0">
        <w:rPr>
          <w:rFonts w:ascii="Calibri" w:eastAsia="Calibri" w:hAnsi="Calibri" w:cs="Calibri"/>
        </w:rPr>
        <w:t>kvalfikatsioonisõit</w:t>
      </w:r>
      <w:r w:rsidR="0098298A" w:rsidRPr="007303D0">
        <w:rPr>
          <w:rFonts w:ascii="Calibri" w:eastAsia="Calibri" w:hAnsi="Calibri" w:cs="Calibri"/>
        </w:rPr>
        <w:t>ude ringi</w:t>
      </w:r>
      <w:r w:rsidR="00CB0C67" w:rsidRPr="007303D0">
        <w:rPr>
          <w:rFonts w:ascii="Calibri" w:eastAsia="Calibri" w:hAnsi="Calibri" w:cs="Calibri"/>
        </w:rPr>
        <w:t>.</w:t>
      </w:r>
    </w:p>
    <w:p w14:paraId="5537C15D" w14:textId="77777777" w:rsidR="00BB600C" w:rsidRPr="00BB600C" w:rsidRDefault="00BF2EDA" w:rsidP="007303D0">
      <w:pPr>
        <w:pStyle w:val="Normal1"/>
        <w:numPr>
          <w:ilvl w:val="1"/>
          <w:numId w:val="26"/>
        </w:numPr>
        <w:jc w:val="both"/>
        <w:rPr>
          <w:rFonts w:ascii="Calibri" w:eastAsia="Calibri" w:hAnsi="Calibri" w:cs="Calibri"/>
        </w:rPr>
      </w:pPr>
      <w:r w:rsidRPr="00BB600C">
        <w:rPr>
          <w:rFonts w:ascii="Calibri" w:eastAsia="Calibri" w:hAnsi="Calibri" w:cs="Calibri"/>
        </w:rPr>
        <w:t>Võistluse informatiivses juhendis peab olema muu hulgas ära märgitud Pit-silence alguse ja lõpukellaajad,</w:t>
      </w:r>
      <w:r w:rsidR="00D06F4A" w:rsidRPr="00BB600C">
        <w:rPr>
          <w:rFonts w:ascii="Calibri" w:eastAsia="Calibri" w:hAnsi="Calibri" w:cs="Calibri"/>
        </w:rPr>
        <w:t xml:space="preserve"> iga võistluseks või selle ette</w:t>
      </w:r>
      <w:r w:rsidRPr="00BB600C">
        <w:rPr>
          <w:rFonts w:ascii="Calibri" w:eastAsia="Calibri" w:hAnsi="Calibri" w:cs="Calibri"/>
        </w:rPr>
        <w:t>valmistamiseks määratud päeva kohta eraldi. Pit- silence määrab ära öörahu ja vaikuse perioodi boksialas ja võistluse toimumise paigas. Pit- silence-i ajal ei tohi käivitada ega seadistada võistlusmasinat, kui selle väljalaskesüsteemil puuduvad summutavad elemendid. Pit-silence-i ajal on keelatud teha igasugust müra või lärmi, mis segab teiste võistlejate öörahu ja on vastuolus üldiste hea käitumise tavadega. Pit-</w:t>
      </w:r>
      <w:r w:rsidRPr="00BB600C">
        <w:rPr>
          <w:rFonts w:ascii="Calibri" w:eastAsia="Calibri" w:hAnsi="Calibri" w:cs="Calibri"/>
        </w:rPr>
        <w:lastRenderedPageBreak/>
        <w:t xml:space="preserve">silence-i ajad võivad erineda kohaliku omavalitsuse kehtestatud öörahu kellaaegadest. Kinnisel territooriumil võistluspaigas on informatiivses juhendis märgitud Pit-silence kellaajad ülimuslikud. </w:t>
      </w:r>
    </w:p>
    <w:p w14:paraId="5701F635" w14:textId="77777777" w:rsidR="00EB370B" w:rsidRPr="003E72E8" w:rsidRDefault="00BF2EDA" w:rsidP="007303D0">
      <w:pPr>
        <w:pStyle w:val="Normal1"/>
        <w:numPr>
          <w:ilvl w:val="1"/>
          <w:numId w:val="26"/>
        </w:numPr>
        <w:jc w:val="both"/>
        <w:rPr>
          <w:rFonts w:ascii="Calibri" w:eastAsia="Calibri" w:hAnsi="Calibri" w:cs="Calibri"/>
        </w:rPr>
      </w:pPr>
      <w:r w:rsidRPr="003E72E8">
        <w:rPr>
          <w:rFonts w:ascii="Calibri" w:eastAsia="Calibri" w:hAnsi="Calibri" w:cs="Calibri"/>
        </w:rPr>
        <w:t>Kõik võistluse dokumendid peavad olema kinnitatud ning kõigile vabalt kätte saadavad vähemalt 14 päeva enne võistluse toimumist.</w:t>
      </w:r>
    </w:p>
    <w:p w14:paraId="014F3EE7" w14:textId="77777777" w:rsidR="00EB370B" w:rsidRPr="003E72E8" w:rsidRDefault="00BF2EDA" w:rsidP="007303D0">
      <w:pPr>
        <w:pStyle w:val="Normal1"/>
        <w:numPr>
          <w:ilvl w:val="1"/>
          <w:numId w:val="26"/>
        </w:numPr>
        <w:jc w:val="both"/>
        <w:rPr>
          <w:rFonts w:ascii="Calibri" w:eastAsia="Calibri" w:hAnsi="Calibri" w:cs="Calibri"/>
        </w:rPr>
      </w:pPr>
      <w:r w:rsidRPr="003E72E8">
        <w:rPr>
          <w:rFonts w:ascii="Calibri" w:eastAsia="Calibri" w:hAnsi="Calibri" w:cs="Calibri"/>
        </w:rPr>
        <w:t>Võistluse dokumentides võib hiljem teha muudatusi vaid Kiirendusvõistluste Alakomitee teadmisel ja loal. Iga muudatuse kohta tuleb avalikustada selgitav võistluse informatiivse juhendi lisa, mille on Kiirendusvõistluste Alakomitee eelnevalt kinnitanud.</w:t>
      </w:r>
    </w:p>
    <w:p w14:paraId="582CC9C1" w14:textId="77777777" w:rsidR="00EB370B" w:rsidRPr="003E72E8" w:rsidRDefault="00BF2EDA" w:rsidP="004A5288">
      <w:pPr>
        <w:pStyle w:val="Heading1"/>
        <w:numPr>
          <w:ilvl w:val="0"/>
          <w:numId w:val="3"/>
        </w:numPr>
        <w:ind w:left="0" w:hanging="283"/>
        <w:jc w:val="both"/>
      </w:pPr>
      <w:bookmarkStart w:id="6" w:name="_Toc101297380"/>
      <w:r w:rsidRPr="003E72E8">
        <w:t>VÕISTLUSE AMETNIKUD</w:t>
      </w:r>
      <w:bookmarkEnd w:id="6"/>
    </w:p>
    <w:p w14:paraId="4944E6E7" w14:textId="77777777" w:rsidR="00192551" w:rsidRPr="007303D0" w:rsidRDefault="00192551" w:rsidP="007303D0">
      <w:pPr>
        <w:pStyle w:val="Normal1"/>
        <w:numPr>
          <w:ilvl w:val="1"/>
          <w:numId w:val="27"/>
        </w:numPr>
        <w:jc w:val="both"/>
        <w:rPr>
          <w:rFonts w:ascii="Calibri" w:eastAsia="Calibri" w:hAnsi="Calibri" w:cs="Calibri"/>
          <w:highlight w:val="yellow"/>
        </w:rPr>
      </w:pPr>
      <w:r w:rsidRPr="007303D0">
        <w:rPr>
          <w:rFonts w:ascii="Calibri" w:eastAsia="Calibri" w:hAnsi="Calibri" w:cs="Calibri"/>
          <w:highlight w:val="yellow"/>
        </w:rPr>
        <w:t>EMV või rahvusvahelise tasemega võistlustel peavad kõik võistluse juhendis nimetatud kohtunikud omama A taseme litsentsi.</w:t>
      </w:r>
      <w:r w:rsidR="002453F9" w:rsidRPr="007303D0">
        <w:rPr>
          <w:rFonts w:ascii="Calibri" w:eastAsia="Calibri" w:hAnsi="Calibri" w:cs="Calibri"/>
          <w:highlight w:val="yellow"/>
        </w:rPr>
        <w:t xml:space="preserve"> Erandina ei pea hooaja 2022 jooksul kõik juhendis olevad kohtunikud omama A taseme litsentsi (minimaalselt nõutav B tase).</w:t>
      </w:r>
    </w:p>
    <w:p w14:paraId="735AFF89" w14:textId="77777777" w:rsidR="00EB370B" w:rsidRDefault="00192551" w:rsidP="007303D0">
      <w:pPr>
        <w:pStyle w:val="Normal1"/>
        <w:numPr>
          <w:ilvl w:val="1"/>
          <w:numId w:val="27"/>
        </w:numPr>
        <w:jc w:val="both"/>
        <w:rPr>
          <w:rFonts w:ascii="Calibri" w:eastAsia="Calibri" w:hAnsi="Calibri" w:cs="Calibri"/>
          <w:highlight w:val="yellow"/>
        </w:rPr>
      </w:pPr>
      <w:r w:rsidRPr="007303D0">
        <w:rPr>
          <w:rFonts w:ascii="Calibri" w:eastAsia="Calibri" w:hAnsi="Calibri" w:cs="Calibri"/>
          <w:highlight w:val="yellow"/>
        </w:rPr>
        <w:t>K</w:t>
      </w:r>
      <w:r w:rsidR="00CE2DA0" w:rsidRPr="007303D0">
        <w:rPr>
          <w:rFonts w:ascii="Calibri" w:eastAsia="Calibri" w:hAnsi="Calibri" w:cs="Calibri"/>
          <w:highlight w:val="yellow"/>
        </w:rPr>
        <w:t>arikavõistluste</w:t>
      </w:r>
      <w:r w:rsidRPr="007303D0">
        <w:rPr>
          <w:rFonts w:ascii="Calibri" w:eastAsia="Calibri" w:hAnsi="Calibri" w:cs="Calibri"/>
          <w:highlight w:val="yellow"/>
        </w:rPr>
        <w:t xml:space="preserve"> tasemega võistlustel peavad kõik võistluse juhendis nimetatud kohtunikud omama minimaalselt B taseme litsentsi.</w:t>
      </w:r>
    </w:p>
    <w:p w14:paraId="050A1FE3" w14:textId="77777777" w:rsidR="00D014C7" w:rsidRPr="007303D0" w:rsidRDefault="00D014C7" w:rsidP="007303D0">
      <w:pPr>
        <w:pStyle w:val="Normal1"/>
        <w:numPr>
          <w:ilvl w:val="1"/>
          <w:numId w:val="27"/>
        </w:numPr>
        <w:jc w:val="both"/>
        <w:rPr>
          <w:rFonts w:ascii="Calibri" w:eastAsia="Calibri" w:hAnsi="Calibri" w:cs="Calibri"/>
          <w:highlight w:val="yellow"/>
        </w:rPr>
      </w:pPr>
      <w:r>
        <w:rPr>
          <w:rFonts w:ascii="Calibri" w:eastAsia="Calibri" w:hAnsi="Calibri" w:cs="Calibri"/>
          <w:highlight w:val="yellow"/>
        </w:rPr>
        <w:t>Regionaalsetel (maakondlikel) võistlustel peab peakohtunik omama vähemalt B taseme litsentsi ning kõik teised juhendis nimetatud kohtunikud minimaalsel</w:t>
      </w:r>
      <w:r w:rsidR="00AC7548">
        <w:rPr>
          <w:rFonts w:ascii="Calibri" w:eastAsia="Calibri" w:hAnsi="Calibri" w:cs="Calibri"/>
          <w:highlight w:val="yellow"/>
        </w:rPr>
        <w:t>t C taseme litsentsi.</w:t>
      </w:r>
    </w:p>
    <w:p w14:paraId="7075F757" w14:textId="77777777" w:rsidR="00192551" w:rsidRPr="007303D0" w:rsidRDefault="00192551" w:rsidP="007303D0">
      <w:pPr>
        <w:pStyle w:val="Normal1"/>
        <w:numPr>
          <w:ilvl w:val="1"/>
          <w:numId w:val="27"/>
        </w:numPr>
        <w:jc w:val="both"/>
        <w:rPr>
          <w:rFonts w:ascii="Calibri" w:eastAsia="Calibri" w:hAnsi="Calibri" w:cs="Calibri"/>
          <w:highlight w:val="yellow"/>
        </w:rPr>
      </w:pPr>
      <w:r w:rsidRPr="007303D0">
        <w:rPr>
          <w:rFonts w:ascii="Calibri" w:eastAsia="Calibri" w:hAnsi="Calibri" w:cs="Calibri"/>
          <w:highlight w:val="yellow"/>
        </w:rPr>
        <w:t>Võistluse juhendis nimetatud kohtunike abid ja alluvad peavad omama minimaalselt C taseme litsentsi.</w:t>
      </w:r>
    </w:p>
    <w:p w14:paraId="789EC76D" w14:textId="77777777" w:rsidR="00EB370B" w:rsidRPr="007303D0" w:rsidRDefault="00BF2EDA" w:rsidP="007303D0">
      <w:pPr>
        <w:pStyle w:val="Normal1"/>
        <w:numPr>
          <w:ilvl w:val="1"/>
          <w:numId w:val="27"/>
        </w:numPr>
        <w:jc w:val="both"/>
        <w:rPr>
          <w:rFonts w:ascii="Calibri" w:eastAsia="Calibri" w:hAnsi="Calibri" w:cs="Calibri"/>
          <w:highlight w:val="yellow"/>
        </w:rPr>
      </w:pPr>
      <w:r w:rsidRPr="007303D0">
        <w:rPr>
          <w:rFonts w:ascii="Calibri" w:eastAsia="Calibri" w:hAnsi="Calibri" w:cs="Calibri"/>
          <w:highlight w:val="yellow"/>
        </w:rPr>
        <w:t>Kõikides võistlusega seotud töö</w:t>
      </w:r>
      <w:r w:rsidR="009E7B68" w:rsidRPr="007303D0">
        <w:rPr>
          <w:rFonts w:ascii="Calibri" w:eastAsia="Calibri" w:hAnsi="Calibri" w:cs="Calibri"/>
          <w:highlight w:val="yellow"/>
        </w:rPr>
        <w:t>l</w:t>
      </w:r>
      <w:r w:rsidRPr="007303D0">
        <w:rPr>
          <w:rFonts w:ascii="Calibri" w:eastAsia="Calibri" w:hAnsi="Calibri" w:cs="Calibri"/>
          <w:highlight w:val="yellow"/>
        </w:rPr>
        <w:t>õikudes võivad töötada</w:t>
      </w:r>
      <w:r w:rsidR="00CC7344" w:rsidRPr="007303D0">
        <w:rPr>
          <w:rFonts w:ascii="Calibri" w:eastAsia="Calibri" w:hAnsi="Calibri" w:cs="Calibri"/>
          <w:highlight w:val="yellow"/>
        </w:rPr>
        <w:t xml:space="preserve"> algajad, kes võivad tegutseda ainult kõrgema taseme ja täisealise kohtuniku </w:t>
      </w:r>
      <w:proofErr w:type="spellStart"/>
      <w:r w:rsidR="00CC7344" w:rsidRPr="007303D0">
        <w:rPr>
          <w:rFonts w:ascii="Calibri" w:eastAsia="Calibri" w:hAnsi="Calibri" w:cs="Calibri"/>
          <w:highlight w:val="yellow"/>
        </w:rPr>
        <w:t>järelvalve</w:t>
      </w:r>
      <w:proofErr w:type="spellEnd"/>
      <w:r w:rsidR="00CC7344" w:rsidRPr="007303D0">
        <w:rPr>
          <w:rFonts w:ascii="Calibri" w:eastAsia="Calibri" w:hAnsi="Calibri" w:cs="Calibri"/>
          <w:highlight w:val="yellow"/>
        </w:rPr>
        <w:t xml:space="preserve"> all (D taseme litsents).</w:t>
      </w:r>
      <w:r w:rsidRPr="007303D0">
        <w:rPr>
          <w:rFonts w:ascii="Calibri" w:eastAsia="Calibri" w:hAnsi="Calibri" w:cs="Calibri"/>
          <w:highlight w:val="yellow"/>
        </w:rPr>
        <w:t xml:space="preserve"> </w:t>
      </w:r>
    </w:p>
    <w:p w14:paraId="7E55A67E" w14:textId="77777777" w:rsidR="007303D0" w:rsidRPr="007303D0" w:rsidRDefault="00CC7344" w:rsidP="007303D0">
      <w:pPr>
        <w:pStyle w:val="Normal1"/>
        <w:numPr>
          <w:ilvl w:val="1"/>
          <w:numId w:val="27"/>
        </w:numPr>
        <w:jc w:val="both"/>
        <w:rPr>
          <w:rFonts w:ascii="Calibri" w:eastAsia="Calibri" w:hAnsi="Calibri" w:cs="Calibri"/>
          <w:highlight w:val="yellow"/>
        </w:rPr>
      </w:pPr>
      <w:r w:rsidRPr="007303D0">
        <w:rPr>
          <w:rFonts w:ascii="Calibri" w:eastAsia="Calibri" w:hAnsi="Calibri" w:cs="Calibri"/>
          <w:highlight w:val="yellow"/>
        </w:rPr>
        <w:t>Kohtunike litsentside</w:t>
      </w:r>
      <w:r w:rsidR="00A10D2A" w:rsidRPr="007303D0">
        <w:rPr>
          <w:rFonts w:ascii="Calibri" w:eastAsia="Calibri" w:hAnsi="Calibri" w:cs="Calibri"/>
          <w:highlight w:val="yellow"/>
        </w:rPr>
        <w:t xml:space="preserve"> </w:t>
      </w:r>
      <w:r w:rsidR="00D42295" w:rsidRPr="007303D0">
        <w:rPr>
          <w:rFonts w:ascii="Calibri" w:eastAsia="Calibri" w:hAnsi="Calibri" w:cs="Calibri"/>
          <w:highlight w:val="yellow"/>
        </w:rPr>
        <w:t>tingimused</w:t>
      </w:r>
      <w:r w:rsidR="00A10D2A" w:rsidRPr="007303D0">
        <w:rPr>
          <w:rFonts w:ascii="Calibri" w:eastAsia="Calibri" w:hAnsi="Calibri" w:cs="Calibri"/>
          <w:highlight w:val="yellow"/>
        </w:rPr>
        <w:t xml:space="preserve"> ja taotlemine: </w:t>
      </w:r>
      <w:hyperlink r:id="rId9" w:history="1">
        <w:r w:rsidR="00A10D2A" w:rsidRPr="007303D0">
          <w:rPr>
            <w:rStyle w:val="Hyperlink"/>
            <w:rFonts w:ascii="Calibri" w:eastAsia="Calibri" w:hAnsi="Calibri" w:cs="Calibri"/>
            <w:highlight w:val="yellow"/>
          </w:rPr>
          <w:t>https://uus.autosport.ee/wp-content/uploads/2022/04/EAL-Kohtunike-litsentsid-alusdokument-V04.04.2022.pdf</w:t>
        </w:r>
      </w:hyperlink>
    </w:p>
    <w:p w14:paraId="36E12064" w14:textId="77777777" w:rsidR="00EB370B" w:rsidRPr="003E6354" w:rsidRDefault="00BF2EDA" w:rsidP="003E6354">
      <w:pPr>
        <w:pStyle w:val="Normal1"/>
        <w:numPr>
          <w:ilvl w:val="1"/>
          <w:numId w:val="27"/>
        </w:numPr>
        <w:jc w:val="both"/>
        <w:rPr>
          <w:rFonts w:ascii="Calibri" w:eastAsia="Calibri" w:hAnsi="Calibri" w:cs="Calibri"/>
        </w:rPr>
      </w:pPr>
      <w:r w:rsidRPr="003E6354">
        <w:rPr>
          <w:rFonts w:ascii="Calibri" w:eastAsia="Calibri" w:hAnsi="Calibri" w:cs="Calibri"/>
        </w:rPr>
        <w:t>Kõik võistlusega seotud ametnikud alluvad võistluse peakohtunikule.</w:t>
      </w:r>
    </w:p>
    <w:p w14:paraId="75A47677" w14:textId="77777777" w:rsidR="00EB370B" w:rsidRPr="003E72E8" w:rsidRDefault="00BF2EDA" w:rsidP="004A5288">
      <w:pPr>
        <w:pStyle w:val="Heading1"/>
        <w:numPr>
          <w:ilvl w:val="0"/>
          <w:numId w:val="3"/>
        </w:numPr>
        <w:ind w:left="0" w:hanging="283"/>
        <w:jc w:val="both"/>
      </w:pPr>
      <w:bookmarkStart w:id="7" w:name="_Toc101297381"/>
      <w:r w:rsidRPr="003E72E8">
        <w:t>VÕISTLUSELE REGISTREERIMINE JA OSALUSTASUD</w:t>
      </w:r>
      <w:bookmarkEnd w:id="7"/>
    </w:p>
    <w:p w14:paraId="4161A0C7" w14:textId="77777777" w:rsidR="007303D0" w:rsidRDefault="00BF2EDA" w:rsidP="007303D0">
      <w:pPr>
        <w:pStyle w:val="Normal1"/>
        <w:numPr>
          <w:ilvl w:val="1"/>
          <w:numId w:val="28"/>
        </w:numPr>
        <w:jc w:val="both"/>
        <w:rPr>
          <w:rFonts w:ascii="Calibri" w:eastAsia="Calibri" w:hAnsi="Calibri" w:cs="Calibri"/>
        </w:rPr>
      </w:pPr>
      <w:r w:rsidRPr="003E72E8">
        <w:rPr>
          <w:rFonts w:ascii="Calibri" w:eastAsia="Calibri" w:hAnsi="Calibri" w:cs="Calibri"/>
        </w:rPr>
        <w:t>Võistlusel osalemiseks peab iga võistleja täitma registreerimisvormi ning tasuma osalemistasu.</w:t>
      </w:r>
    </w:p>
    <w:p w14:paraId="5961BB59" w14:textId="77777777" w:rsidR="007303D0" w:rsidRDefault="00BF2EDA" w:rsidP="007303D0">
      <w:pPr>
        <w:pStyle w:val="Normal1"/>
        <w:numPr>
          <w:ilvl w:val="1"/>
          <w:numId w:val="28"/>
        </w:numPr>
        <w:jc w:val="both"/>
        <w:rPr>
          <w:rFonts w:ascii="Calibri" w:eastAsia="Calibri" w:hAnsi="Calibri" w:cs="Calibri"/>
        </w:rPr>
      </w:pPr>
      <w:r w:rsidRPr="007303D0">
        <w:rPr>
          <w:rFonts w:ascii="Calibri" w:eastAsia="Calibri" w:hAnsi="Calibri" w:cs="Calibri"/>
        </w:rPr>
        <w:t>Meeskonnaliikmete nimeline registreerimine on kohustuslik.</w:t>
      </w:r>
    </w:p>
    <w:p w14:paraId="155D22FF" w14:textId="77777777" w:rsidR="007303D0" w:rsidRDefault="00BF2EDA" w:rsidP="007303D0">
      <w:pPr>
        <w:pStyle w:val="Normal1"/>
        <w:numPr>
          <w:ilvl w:val="1"/>
          <w:numId w:val="28"/>
        </w:numPr>
        <w:jc w:val="both"/>
        <w:rPr>
          <w:rFonts w:ascii="Calibri" w:eastAsia="Calibri" w:hAnsi="Calibri" w:cs="Calibri"/>
        </w:rPr>
      </w:pPr>
      <w:r w:rsidRPr="007303D0">
        <w:rPr>
          <w:rFonts w:ascii="Calibri" w:eastAsia="Calibri" w:hAnsi="Calibri" w:cs="Calibri"/>
        </w:rPr>
        <w:t xml:space="preserve">Eelregistreerimine </w:t>
      </w:r>
      <w:r w:rsidR="00CC4D15" w:rsidRPr="007303D0">
        <w:rPr>
          <w:rFonts w:ascii="Calibri" w:eastAsia="Calibri" w:hAnsi="Calibri" w:cs="Calibri"/>
        </w:rPr>
        <w:t>E</w:t>
      </w:r>
      <w:r w:rsidR="00E2797B" w:rsidRPr="007303D0">
        <w:rPr>
          <w:rFonts w:ascii="Calibri" w:eastAsia="Calibri" w:hAnsi="Calibri" w:cs="Calibri"/>
        </w:rPr>
        <w:t xml:space="preserve">MV ja </w:t>
      </w:r>
      <w:r w:rsidR="00CC4D15" w:rsidRPr="007303D0">
        <w:rPr>
          <w:rFonts w:ascii="Calibri" w:eastAsia="Calibri" w:hAnsi="Calibri" w:cs="Calibri"/>
        </w:rPr>
        <w:t xml:space="preserve">Kiirenduse karikasarja </w:t>
      </w:r>
      <w:r w:rsidRPr="007303D0">
        <w:rPr>
          <w:rFonts w:ascii="Calibri" w:eastAsia="Calibri" w:hAnsi="Calibri" w:cs="Calibri"/>
        </w:rPr>
        <w:t xml:space="preserve">klassidesse toimub interneti teel aadressil </w:t>
      </w:r>
      <w:hyperlink r:id="rId10">
        <w:r w:rsidRPr="007303D0">
          <w:rPr>
            <w:rStyle w:val="Hyperlink"/>
            <w:rFonts w:ascii="Calibri" w:hAnsi="Calibri" w:cs="Calibri"/>
          </w:rPr>
          <w:t>http://autosport.ee/dragreg/?page=22&amp;</w:t>
        </w:r>
      </w:hyperlink>
    </w:p>
    <w:p w14:paraId="31144610" w14:textId="77777777" w:rsidR="007303D0" w:rsidRDefault="00BF2EDA" w:rsidP="007303D0">
      <w:pPr>
        <w:pStyle w:val="Normal1"/>
        <w:numPr>
          <w:ilvl w:val="1"/>
          <w:numId w:val="28"/>
        </w:numPr>
        <w:jc w:val="both"/>
        <w:rPr>
          <w:rFonts w:ascii="Calibri" w:eastAsia="Calibri" w:hAnsi="Calibri" w:cs="Calibri"/>
        </w:rPr>
      </w:pPr>
      <w:r w:rsidRPr="007303D0">
        <w:rPr>
          <w:rFonts w:ascii="Calibri" w:eastAsia="Calibri" w:hAnsi="Calibri" w:cs="Calibri"/>
        </w:rPr>
        <w:t>Eelregistreerimise algus- ja lõpuaja ning kohapealse registreerimise võimalikkuse määrab korraldaja võistluse informatiivses juhendis.</w:t>
      </w:r>
    </w:p>
    <w:p w14:paraId="71D09AD8" w14:textId="77777777" w:rsidR="007303D0" w:rsidRDefault="00BF2EDA" w:rsidP="007303D0">
      <w:pPr>
        <w:pStyle w:val="Normal1"/>
        <w:numPr>
          <w:ilvl w:val="1"/>
          <w:numId w:val="28"/>
        </w:numPr>
        <w:jc w:val="both"/>
        <w:rPr>
          <w:rFonts w:ascii="Calibri" w:eastAsia="Calibri" w:hAnsi="Calibri" w:cs="Calibri"/>
        </w:rPr>
      </w:pPr>
      <w:r w:rsidRPr="007303D0">
        <w:rPr>
          <w:rFonts w:ascii="Calibri" w:eastAsia="Calibri" w:hAnsi="Calibri" w:cs="Calibri"/>
        </w:rPr>
        <w:t>Võistluse osalustasude suuruse ning nende tasumiseks vajaliku arveldusarve määrab ning avalikustab korraldaja võistluse informatiivses juhendis.</w:t>
      </w:r>
    </w:p>
    <w:p w14:paraId="6AD131CC" w14:textId="77777777" w:rsidR="00EB370B" w:rsidRPr="007303D0" w:rsidRDefault="00BF2EDA" w:rsidP="007303D0">
      <w:pPr>
        <w:pStyle w:val="Normal1"/>
        <w:numPr>
          <w:ilvl w:val="1"/>
          <w:numId w:val="28"/>
        </w:numPr>
        <w:jc w:val="both"/>
        <w:rPr>
          <w:rFonts w:ascii="Calibri" w:eastAsia="Calibri" w:hAnsi="Calibri" w:cs="Calibri"/>
        </w:rPr>
      </w:pPr>
      <w:r w:rsidRPr="007303D0">
        <w:rPr>
          <w:rFonts w:ascii="Calibri" w:eastAsia="Calibri" w:hAnsi="Calibri" w:cs="Calibri"/>
        </w:rPr>
        <w:t>Juhul kui  otsustatakse võistlus ebasobiva ilma või muude põhjuste tõttu  lõppenuks kuulutada enne eliminaatorisõitude lõppemist, ei kuulu makstud osalustasud ega võistluse pääsmete eest tasutud raha tagastamisele.</w:t>
      </w:r>
    </w:p>
    <w:p w14:paraId="76705D83" w14:textId="77777777" w:rsidR="00EB370B" w:rsidRPr="003E72E8" w:rsidRDefault="00BF2EDA" w:rsidP="004A5288">
      <w:pPr>
        <w:pStyle w:val="Heading1"/>
        <w:numPr>
          <w:ilvl w:val="0"/>
          <w:numId w:val="3"/>
        </w:numPr>
        <w:ind w:left="0" w:hanging="283"/>
        <w:jc w:val="both"/>
      </w:pPr>
      <w:bookmarkStart w:id="8" w:name="_Toc101297382"/>
      <w:r w:rsidRPr="003E72E8">
        <w:t>VÕISTLUSKLASSID</w:t>
      </w:r>
      <w:bookmarkEnd w:id="8"/>
    </w:p>
    <w:p w14:paraId="4FC054EA" w14:textId="77777777" w:rsidR="00EB370B" w:rsidRPr="003E72E8" w:rsidRDefault="00BF2EDA" w:rsidP="007303D0">
      <w:pPr>
        <w:pStyle w:val="Normal1"/>
        <w:numPr>
          <w:ilvl w:val="1"/>
          <w:numId w:val="29"/>
        </w:numPr>
        <w:jc w:val="both"/>
        <w:rPr>
          <w:rFonts w:ascii="Calibri" w:eastAsia="Calibri" w:hAnsi="Calibri" w:cs="Calibri"/>
        </w:rPr>
      </w:pPr>
      <w:r w:rsidRPr="003E72E8">
        <w:rPr>
          <w:rFonts w:ascii="Calibri" w:eastAsia="Calibri" w:hAnsi="Calibri" w:cs="Calibri"/>
        </w:rPr>
        <w:t>Eesti Kiirenduse karikasari:</w:t>
      </w:r>
    </w:p>
    <w:p w14:paraId="20866542" w14:textId="77777777" w:rsidR="00EB370B" w:rsidRDefault="00BF2EDA" w:rsidP="007303D0">
      <w:pPr>
        <w:pStyle w:val="Normal1"/>
        <w:numPr>
          <w:ilvl w:val="2"/>
          <w:numId w:val="29"/>
        </w:numPr>
        <w:jc w:val="both"/>
        <w:rPr>
          <w:rFonts w:ascii="Calibri" w:eastAsia="Calibri" w:hAnsi="Calibri" w:cs="Calibri"/>
        </w:rPr>
      </w:pPr>
      <w:proofErr w:type="spellStart"/>
      <w:r w:rsidRPr="003E72E8">
        <w:rPr>
          <w:rFonts w:ascii="Calibri" w:eastAsia="Calibri" w:hAnsi="Calibri" w:cs="Calibri"/>
          <w:b/>
        </w:rPr>
        <w:t>Junior</w:t>
      </w:r>
      <w:proofErr w:type="spellEnd"/>
      <w:r w:rsidRPr="003E72E8">
        <w:rPr>
          <w:rFonts w:ascii="Calibri" w:eastAsia="Calibri" w:hAnsi="Calibri" w:cs="Calibri"/>
          <w:b/>
        </w:rPr>
        <w:t xml:space="preserve"> </w:t>
      </w:r>
      <w:proofErr w:type="spellStart"/>
      <w:r w:rsidRPr="003E72E8">
        <w:rPr>
          <w:rFonts w:ascii="Calibri" w:eastAsia="Calibri" w:hAnsi="Calibri" w:cs="Calibri"/>
          <w:b/>
        </w:rPr>
        <w:t>Bracket</w:t>
      </w:r>
      <w:proofErr w:type="spellEnd"/>
      <w:r w:rsidRPr="003E72E8">
        <w:rPr>
          <w:rFonts w:ascii="Calibri" w:eastAsia="Calibri" w:hAnsi="Calibri" w:cs="Calibri"/>
        </w:rPr>
        <w:t xml:space="preserve"> </w:t>
      </w:r>
      <w:r w:rsidR="00CD1910">
        <w:rPr>
          <w:rFonts w:ascii="Calibri" w:eastAsia="Calibri" w:hAnsi="Calibri" w:cs="Calibri"/>
        </w:rPr>
        <w:t>–</w:t>
      </w:r>
      <w:r w:rsidRPr="003E72E8">
        <w:rPr>
          <w:rFonts w:ascii="Calibri" w:eastAsia="Calibri" w:hAnsi="Calibri" w:cs="Calibri"/>
        </w:rPr>
        <w:t xml:space="preserve"> Noorteklass</w:t>
      </w:r>
      <w:r w:rsidR="00CD1910">
        <w:rPr>
          <w:rFonts w:ascii="Calibri" w:eastAsia="Calibri" w:hAnsi="Calibri" w:cs="Calibri"/>
        </w:rPr>
        <w:t xml:space="preserve"> (</w:t>
      </w:r>
      <w:r w:rsidR="00EE0538">
        <w:rPr>
          <w:rFonts w:ascii="Calibri" w:eastAsia="Calibri" w:hAnsi="Calibri" w:cs="Calibri"/>
        </w:rPr>
        <w:t xml:space="preserve">vanusepiir </w:t>
      </w:r>
      <w:r w:rsidR="00CD1910">
        <w:rPr>
          <w:rFonts w:ascii="Calibri" w:eastAsia="Calibri" w:hAnsi="Calibri" w:cs="Calibri"/>
        </w:rPr>
        <w:t>12-18a)</w:t>
      </w:r>
      <w:r w:rsidRPr="003E72E8">
        <w:rPr>
          <w:rFonts w:ascii="Calibri" w:eastAsia="Calibri" w:hAnsi="Calibri" w:cs="Calibri"/>
        </w:rPr>
        <w:t>. Bracket klass sõiduautodele</w:t>
      </w:r>
      <w:r w:rsidR="00AA5BF0">
        <w:rPr>
          <w:rFonts w:ascii="Calibri" w:eastAsia="Calibri" w:hAnsi="Calibri" w:cs="Calibri"/>
        </w:rPr>
        <w:t xml:space="preserve">. </w:t>
      </w:r>
      <w:r w:rsidRPr="003E72E8">
        <w:rPr>
          <w:rFonts w:ascii="Calibri" w:eastAsia="Calibri" w:hAnsi="Calibri" w:cs="Calibri"/>
        </w:rPr>
        <w:t>Klassi indeksite vahemik 8</w:t>
      </w:r>
      <w:r w:rsidR="00316196">
        <w:rPr>
          <w:rFonts w:ascii="Calibri" w:eastAsia="Calibri" w:hAnsi="Calibri" w:cs="Calibri"/>
        </w:rPr>
        <w:t>.</w:t>
      </w:r>
      <w:r w:rsidRPr="003E72E8">
        <w:rPr>
          <w:rFonts w:ascii="Calibri" w:eastAsia="Calibri" w:hAnsi="Calibri" w:cs="Calibri"/>
        </w:rPr>
        <w:t>90 kuni 13</w:t>
      </w:r>
      <w:r w:rsidR="00316196">
        <w:rPr>
          <w:rFonts w:ascii="Calibri" w:eastAsia="Calibri" w:hAnsi="Calibri" w:cs="Calibri"/>
        </w:rPr>
        <w:t>.</w:t>
      </w:r>
      <w:r w:rsidRPr="003E72E8">
        <w:rPr>
          <w:rFonts w:ascii="Calibri" w:eastAsia="Calibri" w:hAnsi="Calibri" w:cs="Calibri"/>
        </w:rPr>
        <w:t>60 sekundit. 1/8 miili. Klassi tähis J/BR.</w:t>
      </w:r>
      <w:r w:rsidR="00265064">
        <w:rPr>
          <w:rFonts w:ascii="Calibri" w:eastAsia="Calibri" w:hAnsi="Calibri" w:cs="Calibri"/>
        </w:rPr>
        <w:t xml:space="preserve"> </w:t>
      </w:r>
      <w:bookmarkStart w:id="9" w:name="_Hlk101867311"/>
      <w:r w:rsidR="00265064" w:rsidRPr="00265064">
        <w:rPr>
          <w:rFonts w:ascii="Calibri" w:eastAsia="Calibri" w:hAnsi="Calibri" w:cs="Calibri"/>
          <w:highlight w:val="yellow"/>
        </w:rPr>
        <w:t xml:space="preserve">Alla 18 aastastel võistlejatel on täiendavalt vaja lapsevanema või ametliku hooldaja luba. Vajalik blankett on leitav: </w:t>
      </w:r>
      <w:hyperlink r:id="rId11" w:history="1">
        <w:r w:rsidR="00265064" w:rsidRPr="000E17FC">
          <w:rPr>
            <w:rStyle w:val="Hyperlink"/>
            <w:rFonts w:ascii="Calibri" w:hAnsi="Calibri" w:cs="Calibri"/>
            <w:highlight w:val="yellow"/>
          </w:rPr>
          <w:t>https://uus.autosport.ee/wp-content/uploads/2021/12/Vanema-luba-2022.doc</w:t>
        </w:r>
        <w:bookmarkEnd w:id="9"/>
      </w:hyperlink>
    </w:p>
    <w:p w14:paraId="5EE75D0E" w14:textId="77777777" w:rsidR="00E52A7A" w:rsidRPr="007303D0" w:rsidRDefault="00E52A7A" w:rsidP="007303D0">
      <w:pPr>
        <w:pStyle w:val="Normal1"/>
        <w:numPr>
          <w:ilvl w:val="2"/>
          <w:numId w:val="29"/>
        </w:numPr>
        <w:jc w:val="both"/>
        <w:rPr>
          <w:rFonts w:ascii="Calibri" w:eastAsia="Calibri" w:hAnsi="Calibri" w:cs="Calibri"/>
          <w:bCs/>
        </w:rPr>
      </w:pPr>
      <w:r w:rsidRPr="007303D0">
        <w:rPr>
          <w:rFonts w:ascii="Calibri" w:eastAsia="Calibri" w:hAnsi="Calibri" w:cs="Calibri"/>
          <w:b/>
        </w:rPr>
        <w:t xml:space="preserve">Junior Dragster </w:t>
      </w:r>
      <w:r w:rsidR="00CD1910" w:rsidRPr="007303D0">
        <w:rPr>
          <w:rFonts w:ascii="Calibri" w:eastAsia="Calibri" w:hAnsi="Calibri" w:cs="Calibri"/>
          <w:bCs/>
        </w:rPr>
        <w:t>–</w:t>
      </w:r>
      <w:r w:rsidRPr="007303D0">
        <w:rPr>
          <w:rFonts w:ascii="Calibri" w:eastAsia="Calibri" w:hAnsi="Calibri" w:cs="Calibri"/>
          <w:bCs/>
        </w:rPr>
        <w:t xml:space="preserve"> Noorteklass</w:t>
      </w:r>
      <w:r w:rsidR="00CD1910" w:rsidRPr="007303D0">
        <w:rPr>
          <w:rFonts w:ascii="Calibri" w:eastAsia="Calibri" w:hAnsi="Calibri" w:cs="Calibri"/>
          <w:bCs/>
        </w:rPr>
        <w:t xml:space="preserve"> (</w:t>
      </w:r>
      <w:r w:rsidR="00CC2519" w:rsidRPr="007303D0">
        <w:rPr>
          <w:rFonts w:ascii="Calibri" w:eastAsia="Calibri" w:hAnsi="Calibri" w:cs="Calibri"/>
          <w:bCs/>
        </w:rPr>
        <w:t xml:space="preserve">vanusepiir </w:t>
      </w:r>
      <w:r w:rsidR="00CD1910" w:rsidRPr="007303D0">
        <w:rPr>
          <w:rFonts w:ascii="Calibri" w:eastAsia="Calibri" w:hAnsi="Calibri" w:cs="Calibri"/>
          <w:bCs/>
        </w:rPr>
        <w:t>8-18a)</w:t>
      </w:r>
      <w:r w:rsidRPr="007303D0">
        <w:rPr>
          <w:rFonts w:ascii="Calibri" w:eastAsia="Calibri" w:hAnsi="Calibri" w:cs="Calibri"/>
          <w:bCs/>
        </w:rPr>
        <w:t xml:space="preserve">. </w:t>
      </w:r>
      <w:r w:rsidR="00FF7BB0" w:rsidRPr="007303D0">
        <w:rPr>
          <w:rFonts w:ascii="Calibri" w:eastAsia="Calibri" w:hAnsi="Calibri" w:cs="Calibri"/>
          <w:bCs/>
        </w:rPr>
        <w:t>Klassi indeksite vahemik 7</w:t>
      </w:r>
      <w:r w:rsidR="00316196" w:rsidRPr="007303D0">
        <w:rPr>
          <w:rFonts w:ascii="Calibri" w:eastAsia="Calibri" w:hAnsi="Calibri" w:cs="Calibri"/>
          <w:bCs/>
        </w:rPr>
        <w:t>.</w:t>
      </w:r>
      <w:r w:rsidR="00FF7BB0" w:rsidRPr="007303D0">
        <w:rPr>
          <w:rFonts w:ascii="Calibri" w:eastAsia="Calibri" w:hAnsi="Calibri" w:cs="Calibri"/>
          <w:bCs/>
        </w:rPr>
        <w:t>90</w:t>
      </w:r>
      <w:r w:rsidR="00B85107" w:rsidRPr="007303D0">
        <w:rPr>
          <w:rFonts w:ascii="Calibri" w:eastAsia="Calibri" w:hAnsi="Calibri" w:cs="Calibri"/>
          <w:bCs/>
        </w:rPr>
        <w:t xml:space="preserve"> kuni </w:t>
      </w:r>
      <w:r w:rsidR="00FF7BB0" w:rsidRPr="007303D0">
        <w:rPr>
          <w:rFonts w:ascii="Calibri" w:eastAsia="Calibri" w:hAnsi="Calibri" w:cs="Calibri"/>
          <w:bCs/>
        </w:rPr>
        <w:t>13</w:t>
      </w:r>
      <w:r w:rsidR="00316196" w:rsidRPr="007303D0">
        <w:rPr>
          <w:rFonts w:ascii="Calibri" w:eastAsia="Calibri" w:hAnsi="Calibri" w:cs="Calibri"/>
          <w:bCs/>
        </w:rPr>
        <w:t>.</w:t>
      </w:r>
      <w:r w:rsidR="00FF7BB0" w:rsidRPr="007303D0">
        <w:rPr>
          <w:rFonts w:ascii="Calibri" w:eastAsia="Calibri" w:hAnsi="Calibri" w:cs="Calibri"/>
          <w:bCs/>
        </w:rPr>
        <w:t>60 sek</w:t>
      </w:r>
      <w:r w:rsidR="00B85107" w:rsidRPr="007303D0">
        <w:rPr>
          <w:rFonts w:ascii="Calibri" w:eastAsia="Calibri" w:hAnsi="Calibri" w:cs="Calibri"/>
          <w:bCs/>
        </w:rPr>
        <w:t>undit</w:t>
      </w:r>
      <w:r w:rsidR="00FF7BB0" w:rsidRPr="007303D0">
        <w:rPr>
          <w:rFonts w:ascii="Calibri" w:eastAsia="Calibri" w:hAnsi="Calibri" w:cs="Calibri"/>
          <w:bCs/>
        </w:rPr>
        <w:t>. 1/8 miili. Klassi tähis J/DR.</w:t>
      </w:r>
      <w:r w:rsidR="00265064">
        <w:rPr>
          <w:rFonts w:ascii="Calibri" w:eastAsia="Calibri" w:hAnsi="Calibri" w:cs="Calibri"/>
          <w:bCs/>
        </w:rPr>
        <w:t xml:space="preserve"> </w:t>
      </w:r>
      <w:r w:rsidR="00265064" w:rsidRPr="002756E2">
        <w:rPr>
          <w:rFonts w:ascii="Calibri" w:eastAsia="Calibri" w:hAnsi="Calibri" w:cs="Calibri"/>
          <w:highlight w:val="yellow"/>
        </w:rPr>
        <w:t xml:space="preserve">Alla 18 aastastel võistlejatel on täiendavalt </w:t>
      </w:r>
      <w:r w:rsidR="00265064" w:rsidRPr="002756E2">
        <w:rPr>
          <w:rFonts w:ascii="Calibri" w:eastAsia="Calibri" w:hAnsi="Calibri" w:cs="Calibri"/>
          <w:highlight w:val="yellow"/>
        </w:rPr>
        <w:lastRenderedPageBreak/>
        <w:t xml:space="preserve">vaja lapsevanema või ametliku hooldaja luba. Vajalik </w:t>
      </w:r>
      <w:r w:rsidR="00265064" w:rsidRPr="00265064">
        <w:rPr>
          <w:rFonts w:ascii="Calibri" w:eastAsia="Calibri" w:hAnsi="Calibri" w:cs="Calibri"/>
          <w:highlight w:val="yellow"/>
        </w:rPr>
        <w:t xml:space="preserve">blankett on leitav: </w:t>
      </w:r>
      <w:hyperlink r:id="rId12" w:history="1">
        <w:r w:rsidR="00265064" w:rsidRPr="008F6344">
          <w:rPr>
            <w:rStyle w:val="Hyperlink"/>
            <w:rFonts w:ascii="Calibri" w:hAnsi="Calibri" w:cs="Calibri"/>
            <w:highlight w:val="yellow"/>
          </w:rPr>
          <w:t>https://uus.autosport.ee/wp-content/uploads/2021/12/Vanema-luba-2022.doc</w:t>
        </w:r>
      </w:hyperlink>
    </w:p>
    <w:p w14:paraId="6CE9D83F" w14:textId="77777777" w:rsidR="001A112A" w:rsidRPr="007303D0" w:rsidRDefault="001A112A" w:rsidP="007303D0">
      <w:pPr>
        <w:pStyle w:val="Normal1"/>
        <w:numPr>
          <w:ilvl w:val="2"/>
          <w:numId w:val="29"/>
        </w:numPr>
        <w:jc w:val="both"/>
        <w:rPr>
          <w:rFonts w:ascii="Calibri" w:eastAsia="Calibri" w:hAnsi="Calibri" w:cs="Calibri"/>
          <w:bCs/>
        </w:rPr>
      </w:pPr>
      <w:r w:rsidRPr="007303D0">
        <w:rPr>
          <w:rFonts w:ascii="Calibri" w:eastAsia="Calibri" w:hAnsi="Calibri" w:cs="Calibri"/>
          <w:b/>
        </w:rPr>
        <w:t>Street</w:t>
      </w:r>
      <w:r w:rsidRPr="007303D0">
        <w:rPr>
          <w:rFonts w:ascii="Calibri" w:eastAsia="Calibri" w:hAnsi="Calibri" w:cs="Calibri"/>
          <w:bCs/>
        </w:rPr>
        <w:t xml:space="preserve"> - Heads-Up klass tänavasõiduautodele. Ilma mootori ja veoskeemi piiranguta autod. Klassi kiireim ajaindeks 13.9 (</w:t>
      </w:r>
      <w:r w:rsidR="006D1831" w:rsidRPr="007303D0">
        <w:rPr>
          <w:rFonts w:ascii="Calibri" w:eastAsia="Calibri" w:hAnsi="Calibri" w:cs="Calibri"/>
          <w:bCs/>
        </w:rPr>
        <w:t xml:space="preserve">1/8 miilil </w:t>
      </w:r>
      <w:r w:rsidR="00316196" w:rsidRPr="007303D0">
        <w:rPr>
          <w:rFonts w:ascii="Calibri" w:eastAsia="Calibri" w:hAnsi="Calibri" w:cs="Calibri"/>
          <w:bCs/>
        </w:rPr>
        <w:t>8.88</w:t>
      </w:r>
      <w:r w:rsidRPr="007303D0">
        <w:rPr>
          <w:rFonts w:ascii="Calibri" w:eastAsia="Calibri" w:hAnsi="Calibri" w:cs="Calibri"/>
          <w:bCs/>
        </w:rPr>
        <w:t>) sek. Klassi tähis ST</w:t>
      </w:r>
      <w:r w:rsidR="000E307F" w:rsidRPr="007303D0">
        <w:rPr>
          <w:rFonts w:ascii="Calibri" w:eastAsia="Calibri" w:hAnsi="Calibri" w:cs="Calibri"/>
          <w:bCs/>
        </w:rPr>
        <w:t>.</w:t>
      </w:r>
    </w:p>
    <w:p w14:paraId="6219D3E2" w14:textId="77777777" w:rsidR="00EB370B" w:rsidRPr="007303D0" w:rsidRDefault="00BF2EDA" w:rsidP="007303D0">
      <w:pPr>
        <w:pStyle w:val="Normal1"/>
        <w:numPr>
          <w:ilvl w:val="2"/>
          <w:numId w:val="29"/>
        </w:numPr>
        <w:jc w:val="both"/>
        <w:rPr>
          <w:rFonts w:ascii="Calibri" w:eastAsia="Calibri" w:hAnsi="Calibri" w:cs="Calibri"/>
          <w:bCs/>
        </w:rPr>
      </w:pPr>
      <w:r w:rsidRPr="007303D0">
        <w:rPr>
          <w:rFonts w:ascii="Calibri" w:eastAsia="Calibri" w:hAnsi="Calibri" w:cs="Calibri"/>
          <w:b/>
        </w:rPr>
        <w:t>Street A</w:t>
      </w:r>
      <w:r w:rsidRPr="007303D0">
        <w:rPr>
          <w:rFonts w:ascii="Calibri" w:eastAsia="Calibri" w:hAnsi="Calibri" w:cs="Calibri"/>
          <w:bCs/>
        </w:rPr>
        <w:t xml:space="preserve"> - Heads-Up klass tänavasõiduautodele. Ilma mootori ja veoskeemi piiranguta auto</w:t>
      </w:r>
      <w:r w:rsidR="001A112A" w:rsidRPr="007303D0">
        <w:rPr>
          <w:rFonts w:ascii="Calibri" w:eastAsia="Calibri" w:hAnsi="Calibri" w:cs="Calibri"/>
          <w:bCs/>
        </w:rPr>
        <w:t>d. Klassi kiireim ajaindeks 12.9</w:t>
      </w:r>
      <w:r w:rsidRPr="007303D0">
        <w:rPr>
          <w:rFonts w:ascii="Calibri" w:eastAsia="Calibri" w:hAnsi="Calibri" w:cs="Calibri"/>
          <w:bCs/>
        </w:rPr>
        <w:t xml:space="preserve"> (</w:t>
      </w:r>
      <w:r w:rsidR="00CC2519" w:rsidRPr="007303D0">
        <w:rPr>
          <w:rFonts w:ascii="Calibri" w:eastAsia="Calibri" w:hAnsi="Calibri" w:cs="Calibri"/>
          <w:bCs/>
        </w:rPr>
        <w:t xml:space="preserve">1/8 miilil </w:t>
      </w:r>
      <w:r w:rsidR="00316196" w:rsidRPr="007303D0">
        <w:rPr>
          <w:rFonts w:ascii="Calibri" w:eastAsia="Calibri" w:hAnsi="Calibri" w:cs="Calibri"/>
          <w:bCs/>
        </w:rPr>
        <w:t>8.23</w:t>
      </w:r>
      <w:r w:rsidRPr="007303D0">
        <w:rPr>
          <w:rFonts w:ascii="Calibri" w:eastAsia="Calibri" w:hAnsi="Calibri" w:cs="Calibri"/>
          <w:bCs/>
        </w:rPr>
        <w:t>) sek. Klassi tähis ST/A.</w:t>
      </w:r>
    </w:p>
    <w:p w14:paraId="13E26DA1" w14:textId="77777777" w:rsidR="00EB370B" w:rsidRPr="007303D0" w:rsidRDefault="00BF2EDA" w:rsidP="007303D0">
      <w:pPr>
        <w:pStyle w:val="Normal1"/>
        <w:numPr>
          <w:ilvl w:val="2"/>
          <w:numId w:val="29"/>
        </w:numPr>
        <w:jc w:val="both"/>
        <w:rPr>
          <w:rFonts w:ascii="Calibri" w:eastAsia="Calibri" w:hAnsi="Calibri" w:cs="Calibri"/>
          <w:bCs/>
        </w:rPr>
      </w:pPr>
      <w:r w:rsidRPr="007303D0">
        <w:rPr>
          <w:rFonts w:ascii="Calibri" w:eastAsia="Calibri" w:hAnsi="Calibri" w:cs="Calibri"/>
          <w:b/>
        </w:rPr>
        <w:t>Street B</w:t>
      </w:r>
      <w:r w:rsidRPr="007303D0">
        <w:rPr>
          <w:rFonts w:ascii="Calibri" w:eastAsia="Calibri" w:hAnsi="Calibri" w:cs="Calibri"/>
          <w:bCs/>
        </w:rPr>
        <w:t xml:space="preserve"> - Heads-Up klass tänavasõiduautodele. Ilma mootori ja veoskeemi piiranguta autod. Klassi kiireim ajaindeks 11.90 (</w:t>
      </w:r>
      <w:r w:rsidR="00CC2519" w:rsidRPr="007303D0">
        <w:rPr>
          <w:rFonts w:ascii="Calibri" w:eastAsia="Calibri" w:hAnsi="Calibri" w:cs="Calibri"/>
          <w:bCs/>
        </w:rPr>
        <w:t xml:space="preserve">1/8 miilil </w:t>
      </w:r>
      <w:r w:rsidRPr="007303D0">
        <w:rPr>
          <w:rFonts w:ascii="Calibri" w:eastAsia="Calibri" w:hAnsi="Calibri" w:cs="Calibri"/>
          <w:bCs/>
        </w:rPr>
        <w:t>7</w:t>
      </w:r>
      <w:r w:rsidR="00316196" w:rsidRPr="007303D0">
        <w:rPr>
          <w:rFonts w:ascii="Calibri" w:eastAsia="Calibri" w:hAnsi="Calibri" w:cs="Calibri"/>
          <w:bCs/>
        </w:rPr>
        <w:t>.</w:t>
      </w:r>
      <w:r w:rsidR="00D04516" w:rsidRPr="007303D0">
        <w:rPr>
          <w:rFonts w:ascii="Calibri" w:eastAsia="Calibri" w:hAnsi="Calibri" w:cs="Calibri"/>
          <w:bCs/>
        </w:rPr>
        <w:t>6</w:t>
      </w:r>
      <w:r w:rsidRPr="007303D0">
        <w:rPr>
          <w:rFonts w:ascii="Calibri" w:eastAsia="Calibri" w:hAnsi="Calibri" w:cs="Calibri"/>
          <w:bCs/>
        </w:rPr>
        <w:t>0) sek. Klassi tähis ST/B.</w:t>
      </w:r>
    </w:p>
    <w:p w14:paraId="70947BDF" w14:textId="77777777" w:rsidR="00EB370B" w:rsidRPr="007303D0" w:rsidRDefault="00BF2EDA" w:rsidP="007303D0">
      <w:pPr>
        <w:pStyle w:val="Normal1"/>
        <w:numPr>
          <w:ilvl w:val="2"/>
          <w:numId w:val="29"/>
        </w:numPr>
        <w:jc w:val="both"/>
        <w:rPr>
          <w:rFonts w:ascii="Calibri" w:eastAsia="Calibri" w:hAnsi="Calibri" w:cs="Calibri"/>
          <w:bCs/>
        </w:rPr>
      </w:pPr>
      <w:r w:rsidRPr="007303D0">
        <w:rPr>
          <w:rFonts w:ascii="Calibri" w:eastAsia="Calibri" w:hAnsi="Calibri" w:cs="Calibri"/>
          <w:b/>
        </w:rPr>
        <w:t>Super Street</w:t>
      </w:r>
      <w:r w:rsidRPr="007303D0">
        <w:rPr>
          <w:rFonts w:ascii="Calibri" w:eastAsia="Calibri" w:hAnsi="Calibri" w:cs="Calibri"/>
          <w:bCs/>
        </w:rPr>
        <w:t xml:space="preserve"> - Heads-Up klass sõiduautodele. Ilma mootori ja veoskeemi piiranguta autod. Klassi kiireim ajaindeks 10.90 (</w:t>
      </w:r>
      <w:r w:rsidR="00CC2519" w:rsidRPr="007303D0">
        <w:rPr>
          <w:rFonts w:ascii="Calibri" w:eastAsia="Calibri" w:hAnsi="Calibri" w:cs="Calibri"/>
          <w:bCs/>
        </w:rPr>
        <w:t xml:space="preserve">1/8 miilil </w:t>
      </w:r>
      <w:r w:rsidR="00D04516" w:rsidRPr="007303D0">
        <w:rPr>
          <w:rFonts w:ascii="Calibri" w:eastAsia="Calibri" w:hAnsi="Calibri" w:cs="Calibri"/>
          <w:bCs/>
        </w:rPr>
        <w:t>7</w:t>
      </w:r>
      <w:r w:rsidR="00316196" w:rsidRPr="007303D0">
        <w:rPr>
          <w:rFonts w:ascii="Calibri" w:eastAsia="Calibri" w:hAnsi="Calibri" w:cs="Calibri"/>
          <w:bCs/>
        </w:rPr>
        <w:t>.</w:t>
      </w:r>
      <w:r w:rsidR="00D04516" w:rsidRPr="007303D0">
        <w:rPr>
          <w:rFonts w:ascii="Calibri" w:eastAsia="Calibri" w:hAnsi="Calibri" w:cs="Calibri"/>
          <w:bCs/>
        </w:rPr>
        <w:t>04</w:t>
      </w:r>
      <w:r w:rsidRPr="007303D0">
        <w:rPr>
          <w:rFonts w:ascii="Calibri" w:eastAsia="Calibri" w:hAnsi="Calibri" w:cs="Calibri"/>
          <w:bCs/>
        </w:rPr>
        <w:t>) sek. Klassi tähis SST.</w:t>
      </w:r>
    </w:p>
    <w:p w14:paraId="0B6117AC" w14:textId="77777777" w:rsidR="00EB370B" w:rsidRPr="007303D0" w:rsidRDefault="00BF2EDA" w:rsidP="007303D0">
      <w:pPr>
        <w:pStyle w:val="Normal1"/>
        <w:numPr>
          <w:ilvl w:val="2"/>
          <w:numId w:val="29"/>
        </w:numPr>
        <w:jc w:val="both"/>
        <w:rPr>
          <w:rFonts w:ascii="Calibri" w:eastAsia="Calibri" w:hAnsi="Calibri" w:cs="Calibri"/>
          <w:bCs/>
        </w:rPr>
      </w:pPr>
      <w:r w:rsidRPr="007303D0">
        <w:rPr>
          <w:rFonts w:ascii="Calibri" w:eastAsia="Calibri" w:hAnsi="Calibri" w:cs="Calibri"/>
          <w:b/>
        </w:rPr>
        <w:t>Pro ET</w:t>
      </w:r>
      <w:r w:rsidRPr="007303D0">
        <w:rPr>
          <w:rFonts w:ascii="Calibri" w:eastAsia="Calibri" w:hAnsi="Calibri" w:cs="Calibri"/>
          <w:bCs/>
        </w:rPr>
        <w:t xml:space="preserve"> - </w:t>
      </w:r>
      <w:proofErr w:type="spellStart"/>
      <w:r w:rsidRPr="007303D0">
        <w:rPr>
          <w:rFonts w:ascii="Calibri" w:eastAsia="Calibri" w:hAnsi="Calibri" w:cs="Calibri"/>
          <w:bCs/>
        </w:rPr>
        <w:t>Bracket</w:t>
      </w:r>
      <w:proofErr w:type="spellEnd"/>
      <w:r w:rsidRPr="007303D0">
        <w:rPr>
          <w:rFonts w:ascii="Calibri" w:eastAsia="Calibri" w:hAnsi="Calibri" w:cs="Calibri"/>
          <w:bCs/>
        </w:rPr>
        <w:t xml:space="preserve"> klass autodele. Mootori töömahu piirangud puuduvad, ajalimiit on 9.000-14.999 (</w:t>
      </w:r>
      <w:r w:rsidR="00CC2519" w:rsidRPr="007303D0">
        <w:rPr>
          <w:rFonts w:ascii="Calibri" w:eastAsia="Calibri" w:hAnsi="Calibri" w:cs="Calibri"/>
          <w:bCs/>
        </w:rPr>
        <w:t xml:space="preserve">1/8 miilil </w:t>
      </w:r>
      <w:r w:rsidRPr="007303D0">
        <w:rPr>
          <w:rFonts w:ascii="Calibri" w:eastAsia="Calibri" w:hAnsi="Calibri" w:cs="Calibri"/>
          <w:bCs/>
        </w:rPr>
        <w:t>5.75 – 9.60).</w:t>
      </w:r>
    </w:p>
    <w:p w14:paraId="26D5C620" w14:textId="77777777" w:rsidR="006B711C" w:rsidRPr="007303D0" w:rsidRDefault="006B711C" w:rsidP="007303D0">
      <w:pPr>
        <w:pStyle w:val="Normal1"/>
        <w:numPr>
          <w:ilvl w:val="2"/>
          <w:numId w:val="29"/>
        </w:numPr>
        <w:jc w:val="both"/>
        <w:rPr>
          <w:rFonts w:ascii="Calibri" w:eastAsia="Calibri" w:hAnsi="Calibri" w:cs="Calibri"/>
          <w:bCs/>
        </w:rPr>
      </w:pPr>
      <w:r w:rsidRPr="007303D0">
        <w:rPr>
          <w:rFonts w:ascii="Calibri" w:eastAsia="Calibri" w:hAnsi="Calibri" w:cs="Calibri"/>
          <w:b/>
        </w:rPr>
        <w:t>Super</w:t>
      </w:r>
      <w:r w:rsidRPr="007303D0">
        <w:rPr>
          <w:rFonts w:ascii="Calibri" w:eastAsia="Calibri" w:hAnsi="Calibri" w:cs="Calibri"/>
          <w:bCs/>
        </w:rPr>
        <w:t xml:space="preserve"> </w:t>
      </w:r>
      <w:r w:rsidRPr="00332034">
        <w:rPr>
          <w:rFonts w:ascii="Calibri" w:eastAsia="Calibri" w:hAnsi="Calibri" w:cs="Calibri"/>
          <w:b/>
        </w:rPr>
        <w:t>Gas</w:t>
      </w:r>
      <w:r w:rsidRPr="007303D0">
        <w:rPr>
          <w:rFonts w:ascii="Calibri" w:eastAsia="Calibri" w:hAnsi="Calibri" w:cs="Calibri"/>
          <w:bCs/>
        </w:rPr>
        <w:t xml:space="preserve"> - Heads-up klass autodele. Mootori töömahud puuduvad. Kiireim ajaindeks 9.900 (</w:t>
      </w:r>
      <w:r w:rsidR="00CC2519" w:rsidRPr="007303D0">
        <w:rPr>
          <w:rFonts w:ascii="Calibri" w:eastAsia="Calibri" w:hAnsi="Calibri" w:cs="Calibri"/>
          <w:bCs/>
        </w:rPr>
        <w:t xml:space="preserve">1/8 miilil </w:t>
      </w:r>
      <w:r w:rsidRPr="007303D0">
        <w:rPr>
          <w:rFonts w:ascii="Calibri" w:eastAsia="Calibri" w:hAnsi="Calibri" w:cs="Calibri"/>
          <w:bCs/>
        </w:rPr>
        <w:t>6</w:t>
      </w:r>
      <w:r w:rsidR="00316196" w:rsidRPr="007303D0">
        <w:rPr>
          <w:rFonts w:ascii="Calibri" w:eastAsia="Calibri" w:hAnsi="Calibri" w:cs="Calibri"/>
          <w:bCs/>
        </w:rPr>
        <w:t>.</w:t>
      </w:r>
      <w:r w:rsidRPr="007303D0">
        <w:rPr>
          <w:rFonts w:ascii="Calibri" w:eastAsia="Calibri" w:hAnsi="Calibri" w:cs="Calibri"/>
          <w:bCs/>
        </w:rPr>
        <w:t>35) sek. Klassi tähis SG.</w:t>
      </w:r>
    </w:p>
    <w:p w14:paraId="721E8CA5" w14:textId="77777777" w:rsidR="001F17AC" w:rsidRPr="007303D0" w:rsidRDefault="003E72E8" w:rsidP="007303D0">
      <w:pPr>
        <w:pStyle w:val="Normal1"/>
        <w:numPr>
          <w:ilvl w:val="2"/>
          <w:numId w:val="29"/>
        </w:numPr>
        <w:jc w:val="both"/>
        <w:rPr>
          <w:rFonts w:ascii="Calibri" w:eastAsia="Calibri" w:hAnsi="Calibri" w:cs="Calibri"/>
          <w:bCs/>
        </w:rPr>
      </w:pPr>
      <w:r w:rsidRPr="007303D0">
        <w:rPr>
          <w:rFonts w:ascii="Calibri" w:eastAsia="Calibri" w:hAnsi="Calibri" w:cs="Calibri"/>
          <w:b/>
        </w:rPr>
        <w:t>Bike Bracket</w:t>
      </w:r>
      <w:r w:rsidRPr="007303D0">
        <w:rPr>
          <w:rFonts w:ascii="Calibri" w:eastAsia="Calibri" w:hAnsi="Calibri" w:cs="Calibri"/>
          <w:bCs/>
        </w:rPr>
        <w:t xml:space="preserve"> -  </w:t>
      </w:r>
      <w:r w:rsidR="0068612C" w:rsidRPr="007303D0">
        <w:rPr>
          <w:rFonts w:ascii="Calibri" w:eastAsia="Calibri" w:hAnsi="Calibri" w:cs="Calibri"/>
          <w:bCs/>
        </w:rPr>
        <w:t>Bracket klass mootorratastele. Kiirus- ja ajaindeksid puuduvad. Mootorrataste turvanõuded peavad vastama Eesti kiirenduse Street Bike ja Pro Bike nõuetele. Klassi tähis BB</w:t>
      </w:r>
      <w:r w:rsidR="00D11692" w:rsidRPr="007303D0">
        <w:rPr>
          <w:rFonts w:ascii="Calibri" w:eastAsia="Calibri" w:hAnsi="Calibri" w:cs="Calibri"/>
          <w:bCs/>
        </w:rPr>
        <w:t>.</w:t>
      </w:r>
    </w:p>
    <w:p w14:paraId="190679AC" w14:textId="77777777" w:rsidR="003E72E8" w:rsidRPr="003E72E8" w:rsidRDefault="003E72E8" w:rsidP="00CE50FB">
      <w:pPr>
        <w:pStyle w:val="Normal1"/>
        <w:ind w:left="284" w:hanging="284"/>
        <w:jc w:val="both"/>
        <w:rPr>
          <w:rFonts w:ascii="Calibri" w:eastAsia="Calibri" w:hAnsi="Calibri" w:cs="Calibri"/>
        </w:rPr>
      </w:pPr>
    </w:p>
    <w:p w14:paraId="28768C55" w14:textId="77777777" w:rsidR="00EB370B" w:rsidRDefault="00BF2EDA" w:rsidP="007303D0">
      <w:pPr>
        <w:pStyle w:val="Normal1"/>
        <w:numPr>
          <w:ilvl w:val="1"/>
          <w:numId w:val="29"/>
        </w:numPr>
        <w:jc w:val="both"/>
        <w:rPr>
          <w:rFonts w:ascii="Calibri" w:eastAsia="Calibri" w:hAnsi="Calibri" w:cs="Calibri"/>
        </w:rPr>
      </w:pPr>
      <w:r w:rsidRPr="003E72E8">
        <w:rPr>
          <w:rFonts w:ascii="Calibri" w:eastAsia="Calibri" w:hAnsi="Calibri" w:cs="Calibri"/>
        </w:rPr>
        <w:t>Eesti Kiirenduse meistrivõistluste sari:</w:t>
      </w:r>
    </w:p>
    <w:p w14:paraId="66F27257" w14:textId="77777777" w:rsidR="000E307F" w:rsidRPr="0068612C" w:rsidRDefault="000E307F" w:rsidP="007303D0">
      <w:pPr>
        <w:pStyle w:val="Normal1"/>
        <w:numPr>
          <w:ilvl w:val="2"/>
          <w:numId w:val="29"/>
        </w:numPr>
        <w:jc w:val="both"/>
        <w:rPr>
          <w:rFonts w:ascii="Calibri" w:eastAsia="Calibri" w:hAnsi="Calibri" w:cs="Calibri"/>
        </w:rPr>
      </w:pPr>
      <w:r w:rsidRPr="0068612C">
        <w:rPr>
          <w:rFonts w:ascii="Calibri" w:eastAsia="Calibri" w:hAnsi="Calibri" w:cs="Calibri"/>
          <w:b/>
        </w:rPr>
        <w:t>Super Comp</w:t>
      </w:r>
      <w:r w:rsidRPr="0068612C">
        <w:rPr>
          <w:rFonts w:ascii="Calibri" w:eastAsia="Calibri" w:hAnsi="Calibri" w:cs="Calibri"/>
        </w:rPr>
        <w:t xml:space="preserve"> - Heads-up klass autodele. Mootori töömahud puuduvad. Kiireim</w:t>
      </w:r>
    </w:p>
    <w:p w14:paraId="7E196F29" w14:textId="77777777" w:rsidR="000E307F" w:rsidRPr="0068612C" w:rsidRDefault="000E307F" w:rsidP="00CE50FB">
      <w:pPr>
        <w:pStyle w:val="Normal1"/>
        <w:ind w:left="284" w:hanging="284"/>
        <w:jc w:val="both"/>
        <w:rPr>
          <w:rFonts w:ascii="Calibri" w:eastAsia="Calibri" w:hAnsi="Calibri" w:cs="Calibri"/>
        </w:rPr>
      </w:pPr>
      <w:r w:rsidRPr="0068612C">
        <w:rPr>
          <w:rFonts w:ascii="Calibri" w:eastAsia="Calibri" w:hAnsi="Calibri" w:cs="Calibri"/>
        </w:rPr>
        <w:t>ajaindeks 8.900 (</w:t>
      </w:r>
      <w:r w:rsidR="00CC2519">
        <w:rPr>
          <w:rFonts w:ascii="Calibri" w:eastAsia="Calibri" w:hAnsi="Calibri" w:cs="Calibri"/>
        </w:rPr>
        <w:t xml:space="preserve">1/8 miilil </w:t>
      </w:r>
      <w:r w:rsidRPr="0068612C">
        <w:rPr>
          <w:rFonts w:ascii="Calibri" w:eastAsia="Calibri" w:hAnsi="Calibri" w:cs="Calibri"/>
        </w:rPr>
        <w:t>5</w:t>
      </w:r>
      <w:r>
        <w:rPr>
          <w:rFonts w:ascii="Calibri" w:eastAsia="Calibri" w:hAnsi="Calibri" w:cs="Calibri"/>
        </w:rPr>
        <w:t>.</w:t>
      </w:r>
      <w:r w:rsidRPr="0068612C">
        <w:rPr>
          <w:rFonts w:ascii="Calibri" w:eastAsia="Calibri" w:hAnsi="Calibri" w:cs="Calibri"/>
        </w:rPr>
        <w:t>70) sek. Klassi tähis SC.</w:t>
      </w:r>
    </w:p>
    <w:p w14:paraId="30CA65E4" w14:textId="77777777" w:rsidR="000E307F" w:rsidRPr="0068612C" w:rsidRDefault="000E307F" w:rsidP="007303D0">
      <w:pPr>
        <w:pStyle w:val="Normal1"/>
        <w:numPr>
          <w:ilvl w:val="2"/>
          <w:numId w:val="29"/>
        </w:numPr>
        <w:jc w:val="both"/>
        <w:rPr>
          <w:rFonts w:ascii="Calibri" w:eastAsia="Calibri" w:hAnsi="Calibri" w:cs="Calibri"/>
        </w:rPr>
      </w:pPr>
      <w:r w:rsidRPr="0068612C">
        <w:rPr>
          <w:rFonts w:ascii="Calibri" w:eastAsia="Calibri" w:hAnsi="Calibri" w:cs="Calibri"/>
          <w:b/>
        </w:rPr>
        <w:t>Outlaw</w:t>
      </w:r>
      <w:r w:rsidRPr="0068612C">
        <w:rPr>
          <w:rFonts w:ascii="Calibri" w:eastAsia="Calibri" w:hAnsi="Calibri" w:cs="Calibri"/>
        </w:rPr>
        <w:t xml:space="preserve"> - „Backhalfitud“ kereautod ja toruraamil autod ilma mootori piiranguta.</w:t>
      </w:r>
    </w:p>
    <w:p w14:paraId="5FB3A82E" w14:textId="77777777" w:rsidR="000E307F" w:rsidRPr="003E72E8" w:rsidRDefault="000E307F" w:rsidP="00CE50FB">
      <w:pPr>
        <w:pStyle w:val="Normal1"/>
        <w:ind w:left="284" w:hanging="284"/>
        <w:jc w:val="both"/>
        <w:rPr>
          <w:rFonts w:ascii="Calibri" w:eastAsia="Calibri" w:hAnsi="Calibri" w:cs="Calibri"/>
        </w:rPr>
      </w:pPr>
      <w:r w:rsidRPr="0068612C">
        <w:rPr>
          <w:rFonts w:ascii="Calibri" w:eastAsia="Calibri" w:hAnsi="Calibri" w:cs="Calibri"/>
        </w:rPr>
        <w:t>Kiireim ajaindeks 7</w:t>
      </w:r>
      <w:r>
        <w:rPr>
          <w:rFonts w:ascii="Calibri" w:eastAsia="Calibri" w:hAnsi="Calibri" w:cs="Calibri"/>
        </w:rPr>
        <w:t>.</w:t>
      </w:r>
      <w:r w:rsidRPr="0068612C">
        <w:rPr>
          <w:rFonts w:ascii="Calibri" w:eastAsia="Calibri" w:hAnsi="Calibri" w:cs="Calibri"/>
        </w:rPr>
        <w:t>50 (</w:t>
      </w:r>
      <w:r w:rsidR="00CC2519">
        <w:rPr>
          <w:rFonts w:ascii="Calibri" w:eastAsia="Calibri" w:hAnsi="Calibri" w:cs="Calibri"/>
        </w:rPr>
        <w:t xml:space="preserve">1/8 miilil </w:t>
      </w:r>
      <w:r w:rsidRPr="0068612C">
        <w:rPr>
          <w:rFonts w:ascii="Calibri" w:eastAsia="Calibri" w:hAnsi="Calibri" w:cs="Calibri"/>
        </w:rPr>
        <w:t>4</w:t>
      </w:r>
      <w:r>
        <w:rPr>
          <w:rFonts w:ascii="Calibri" w:eastAsia="Calibri" w:hAnsi="Calibri" w:cs="Calibri"/>
        </w:rPr>
        <w:t>.</w:t>
      </w:r>
      <w:r w:rsidRPr="0068612C">
        <w:rPr>
          <w:rFonts w:ascii="Calibri" w:eastAsia="Calibri" w:hAnsi="Calibri" w:cs="Calibri"/>
        </w:rPr>
        <w:t>50) sek. Klassi tähis OL.</w:t>
      </w:r>
    </w:p>
    <w:p w14:paraId="0A47CA13" w14:textId="77777777" w:rsidR="00EB370B" w:rsidRPr="003E72E8" w:rsidRDefault="00BF2EDA" w:rsidP="007303D0">
      <w:pPr>
        <w:pStyle w:val="Normal1"/>
        <w:numPr>
          <w:ilvl w:val="2"/>
          <w:numId w:val="29"/>
        </w:numPr>
        <w:jc w:val="both"/>
        <w:rPr>
          <w:rFonts w:ascii="Calibri" w:eastAsia="Calibri" w:hAnsi="Calibri" w:cs="Calibri"/>
        </w:rPr>
      </w:pPr>
      <w:r w:rsidRPr="003E72E8">
        <w:rPr>
          <w:rFonts w:ascii="Calibri" w:eastAsia="Calibri" w:hAnsi="Calibri" w:cs="Calibri"/>
          <w:b/>
        </w:rPr>
        <w:t>Street Bike</w:t>
      </w:r>
      <w:r w:rsidRPr="003E72E8">
        <w:rPr>
          <w:rFonts w:ascii="Calibri" w:eastAsia="Calibri" w:hAnsi="Calibri" w:cs="Calibri"/>
        </w:rPr>
        <w:t xml:space="preserve"> – Heads-Up klass tänavamootorratastele. Võistlusratta ümberehitused keelatud, mootori kubatuuripõhine piirang puudub. Klassi tähis SB.</w:t>
      </w:r>
    </w:p>
    <w:p w14:paraId="7F1FFAD0" w14:textId="77777777" w:rsidR="00EB370B" w:rsidRPr="00661676" w:rsidRDefault="00BF2EDA" w:rsidP="007303D0">
      <w:pPr>
        <w:pStyle w:val="Normal1"/>
        <w:numPr>
          <w:ilvl w:val="2"/>
          <w:numId w:val="29"/>
        </w:numPr>
        <w:jc w:val="both"/>
        <w:rPr>
          <w:rFonts w:ascii="Calibri" w:eastAsia="Calibri" w:hAnsi="Calibri" w:cs="Calibri"/>
        </w:rPr>
      </w:pPr>
      <w:r w:rsidRPr="003E72E8">
        <w:rPr>
          <w:rFonts w:ascii="Calibri" w:eastAsia="Calibri" w:hAnsi="Calibri" w:cs="Calibri"/>
          <w:b/>
        </w:rPr>
        <w:t>Pro Bike</w:t>
      </w:r>
      <w:r w:rsidRPr="003E72E8">
        <w:rPr>
          <w:rFonts w:ascii="Calibri" w:eastAsia="Calibri" w:hAnsi="Calibri" w:cs="Calibri"/>
        </w:rPr>
        <w:t xml:space="preserve"> – Heads-Up klass modifitseeritud mootorratastele. Võistlusratta ümberehitused lubatud, mootori kubatuuripõhine piirang puudub. Klassi tähis PB.</w:t>
      </w:r>
    </w:p>
    <w:p w14:paraId="08E5FB72" w14:textId="77777777" w:rsidR="00EB370B" w:rsidRPr="003E72E8" w:rsidRDefault="00BF2EDA" w:rsidP="008B6A91">
      <w:pPr>
        <w:pStyle w:val="Normal1"/>
        <w:numPr>
          <w:ilvl w:val="1"/>
          <w:numId w:val="29"/>
        </w:numPr>
        <w:jc w:val="both"/>
        <w:rPr>
          <w:rFonts w:ascii="Calibri" w:eastAsia="Calibri" w:hAnsi="Calibri" w:cs="Calibri"/>
        </w:rPr>
      </w:pPr>
      <w:r w:rsidRPr="003E72E8">
        <w:rPr>
          <w:rFonts w:ascii="Calibri" w:eastAsia="Calibri" w:hAnsi="Calibri" w:cs="Calibri"/>
        </w:rPr>
        <w:t>Lisaklassid</w:t>
      </w:r>
    </w:p>
    <w:p w14:paraId="79EBFDE1" w14:textId="77777777" w:rsidR="00EB370B" w:rsidRPr="003E72E8" w:rsidRDefault="00BF2EDA" w:rsidP="008B6A91">
      <w:pPr>
        <w:pStyle w:val="Normal1"/>
        <w:numPr>
          <w:ilvl w:val="2"/>
          <w:numId w:val="29"/>
        </w:numPr>
        <w:jc w:val="both"/>
        <w:rPr>
          <w:rFonts w:ascii="Calibri" w:eastAsia="Calibri" w:hAnsi="Calibri" w:cs="Calibri"/>
        </w:rPr>
      </w:pPr>
      <w:r w:rsidRPr="003E72E8">
        <w:rPr>
          <w:rFonts w:ascii="Calibri" w:eastAsia="Calibri" w:hAnsi="Calibri" w:cs="Calibri"/>
        </w:rPr>
        <w:t>Korraldajal on õigus võistlusesse lisada piiramatu arv lisaklasse, mille kirjeldus ja tehnilised nõuded kajastuvad informatiivses juhendis. Lisaklassid ei osale Eesti kiirenduse karikasarja</w:t>
      </w:r>
      <w:r w:rsidR="00627F28">
        <w:rPr>
          <w:rFonts w:ascii="Calibri" w:eastAsia="Calibri" w:hAnsi="Calibri" w:cs="Calibri"/>
        </w:rPr>
        <w:t>/meistrivõistluste</w:t>
      </w:r>
      <w:r w:rsidRPr="003E72E8">
        <w:rPr>
          <w:rFonts w:ascii="Calibri" w:eastAsia="Calibri" w:hAnsi="Calibri" w:cs="Calibri"/>
        </w:rPr>
        <w:t xml:space="preserve"> arvestuses.</w:t>
      </w:r>
    </w:p>
    <w:p w14:paraId="6D77AD27" w14:textId="77777777" w:rsidR="00F11CC2" w:rsidRPr="00F11CC2" w:rsidRDefault="00BF2EDA" w:rsidP="008B6A91">
      <w:pPr>
        <w:pStyle w:val="Normal1"/>
        <w:numPr>
          <w:ilvl w:val="2"/>
          <w:numId w:val="29"/>
        </w:numPr>
        <w:jc w:val="both"/>
        <w:rPr>
          <w:rFonts w:ascii="Calibri" w:eastAsia="Calibri" w:hAnsi="Calibri" w:cs="Calibri"/>
        </w:rPr>
      </w:pPr>
      <w:r w:rsidRPr="003E72E8">
        <w:rPr>
          <w:rFonts w:ascii="Calibri" w:eastAsia="Calibri" w:hAnsi="Calibri" w:cs="Calibri"/>
        </w:rPr>
        <w:t>Lisaklasside tingimused, tehnilised- ja turvanõuded peavad olema kooskõlas kehtivate nõuetega.</w:t>
      </w:r>
    </w:p>
    <w:p w14:paraId="233A9A4B" w14:textId="77777777" w:rsidR="00EB370B" w:rsidRPr="00A828AB" w:rsidRDefault="00BF2EDA" w:rsidP="008B6A91">
      <w:pPr>
        <w:pStyle w:val="Normal1"/>
        <w:numPr>
          <w:ilvl w:val="1"/>
          <w:numId w:val="29"/>
        </w:numPr>
        <w:jc w:val="both"/>
        <w:rPr>
          <w:rFonts w:ascii="Calibri" w:eastAsia="Calibri" w:hAnsi="Calibri" w:cs="Calibri"/>
        </w:rPr>
      </w:pPr>
      <w:r w:rsidRPr="0064525D">
        <w:rPr>
          <w:rFonts w:ascii="Calibri" w:eastAsia="Calibri" w:hAnsi="Calibri" w:cs="Calibri"/>
        </w:rPr>
        <w:t xml:space="preserve">Eesti kiirenduse karikasarja </w:t>
      </w:r>
      <w:r w:rsidR="0064525D" w:rsidRPr="0064525D">
        <w:rPr>
          <w:rFonts w:ascii="Calibri" w:eastAsia="Calibri" w:hAnsi="Calibri" w:cs="Calibri"/>
        </w:rPr>
        <w:t xml:space="preserve">ja EMV </w:t>
      </w:r>
      <w:r w:rsidR="0064525D" w:rsidRPr="00A828AB">
        <w:rPr>
          <w:rFonts w:ascii="Calibri" w:eastAsia="Calibri" w:hAnsi="Calibri" w:cs="Calibri"/>
        </w:rPr>
        <w:t xml:space="preserve">klassijaotus </w:t>
      </w:r>
      <w:r w:rsidRPr="00A828AB">
        <w:rPr>
          <w:rFonts w:ascii="Calibri" w:eastAsia="Calibri" w:hAnsi="Calibri" w:cs="Calibri"/>
        </w:rPr>
        <w:t>tabelina:</w:t>
      </w:r>
      <w:r w:rsidR="00B23514" w:rsidRPr="00A828AB">
        <w:rPr>
          <w:rFonts w:ascii="Calibri" w:eastAsia="Calibri" w:hAnsi="Calibri" w:cs="Calibri"/>
        </w:rPr>
        <w:t xml:space="preserve"> </w:t>
      </w:r>
    </w:p>
    <w:tbl>
      <w:tblPr>
        <w:tblW w:w="8544" w:type="dxa"/>
        <w:tblCellSpacing w:w="0" w:type="dxa"/>
        <w:tblCellMar>
          <w:left w:w="0" w:type="dxa"/>
          <w:right w:w="0" w:type="dxa"/>
        </w:tblCellMar>
        <w:tblLook w:val="04A0" w:firstRow="1" w:lastRow="0" w:firstColumn="1" w:lastColumn="0" w:noHBand="0" w:noVBand="1"/>
      </w:tblPr>
      <w:tblGrid>
        <w:gridCol w:w="1671"/>
        <w:gridCol w:w="1074"/>
        <w:gridCol w:w="976"/>
        <w:gridCol w:w="1060"/>
        <w:gridCol w:w="555"/>
        <w:gridCol w:w="735"/>
        <w:gridCol w:w="690"/>
        <w:gridCol w:w="796"/>
        <w:gridCol w:w="987"/>
      </w:tblGrid>
      <w:tr w:rsidR="00F11CC2" w:rsidRPr="00E1140E" w14:paraId="398FEE63" w14:textId="77777777" w:rsidTr="00D85AD8">
        <w:trPr>
          <w:trHeight w:val="193"/>
          <w:tblCellSpacing w:w="0" w:type="dxa"/>
        </w:trPr>
        <w:tc>
          <w:tcPr>
            <w:tcW w:w="0" w:type="auto"/>
            <w:tcBorders>
              <w:top w:val="single" w:sz="4" w:space="0" w:color="auto"/>
              <w:left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A3E0318"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CLASS</w:t>
            </w:r>
          </w:p>
        </w:tc>
        <w:tc>
          <w:tcPr>
            <w:tcW w:w="0" w:type="auto"/>
            <w:tcBorders>
              <w:top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8096D02"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LADDER</w:t>
            </w:r>
          </w:p>
        </w:tc>
        <w:tc>
          <w:tcPr>
            <w:tcW w:w="0" w:type="auto"/>
            <w:tcBorders>
              <w:top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CA7D5E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DEEP STAGE</w:t>
            </w:r>
          </w:p>
        </w:tc>
        <w:tc>
          <w:tcPr>
            <w:tcW w:w="0" w:type="auto"/>
            <w:tcBorders>
              <w:top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DC588C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STAGE RULES</w:t>
            </w:r>
          </w:p>
        </w:tc>
        <w:tc>
          <w:tcPr>
            <w:tcW w:w="0" w:type="auto"/>
            <w:tcBorders>
              <w:top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E1E462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TREE</w:t>
            </w:r>
          </w:p>
        </w:tc>
        <w:tc>
          <w:tcPr>
            <w:tcW w:w="0" w:type="auto"/>
            <w:tcBorders>
              <w:top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A759DD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QUAL. BY</w:t>
            </w:r>
          </w:p>
        </w:tc>
        <w:tc>
          <w:tcPr>
            <w:tcW w:w="0" w:type="auto"/>
            <w:tcBorders>
              <w:top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D35BF0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Break 1/8</w:t>
            </w:r>
          </w:p>
        </w:tc>
        <w:tc>
          <w:tcPr>
            <w:tcW w:w="0" w:type="auto"/>
            <w:tcBorders>
              <w:top w:val="single" w:sz="4" w:space="0" w:color="auto"/>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1EEAC5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BREAK 1/4</w:t>
            </w:r>
          </w:p>
        </w:tc>
        <w:tc>
          <w:tcPr>
            <w:tcW w:w="0" w:type="auto"/>
            <w:tcBorders>
              <w:top w:val="single" w:sz="4" w:space="0" w:color="auto"/>
              <w:bottom w:val="single" w:sz="6" w:space="0" w:color="000000"/>
              <w:right w:val="single" w:sz="4" w:space="0" w:color="auto"/>
            </w:tcBorders>
            <w:shd w:val="clear" w:color="auto" w:fill="00FFFF"/>
            <w:tcMar>
              <w:top w:w="30" w:type="dxa"/>
              <w:left w:w="45" w:type="dxa"/>
              <w:bottom w:w="30" w:type="dxa"/>
              <w:right w:w="45" w:type="dxa"/>
            </w:tcMar>
            <w:vAlign w:val="bottom"/>
            <w:hideMark/>
          </w:tcPr>
          <w:p w14:paraId="7C573B6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MAX LADDER</w:t>
            </w:r>
          </w:p>
        </w:tc>
      </w:tr>
      <w:tr w:rsidR="00F11CC2" w:rsidRPr="00E1140E" w14:paraId="192B2948" w14:textId="77777777" w:rsidTr="00D85AD8">
        <w:trPr>
          <w:trHeight w:val="70"/>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tcPr>
          <w:p w14:paraId="61B91684" w14:textId="77777777" w:rsidR="00F11CC2" w:rsidRP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b/>
                <w:bCs/>
                <w:sz w:val="13"/>
                <w:szCs w:val="13"/>
                <w:lang w:val="en-US" w:eastAsia="en-GB"/>
              </w:rPr>
            </w:pPr>
            <w:r w:rsidRPr="00F11CC2">
              <w:rPr>
                <w:rFonts w:ascii="Arial" w:eastAsia="Times New Roman" w:hAnsi="Arial" w:cs="Arial"/>
                <w:b/>
                <w:bCs/>
                <w:sz w:val="13"/>
                <w:szCs w:val="13"/>
                <w:lang w:val="en-US" w:eastAsia="en-GB"/>
              </w:rPr>
              <w:t>Estonian Cup</w:t>
            </w:r>
          </w:p>
        </w:tc>
        <w:tc>
          <w:tcPr>
            <w:tcW w:w="0" w:type="auto"/>
            <w:tcBorders>
              <w:right w:val="single" w:sz="6" w:space="0" w:color="000000"/>
            </w:tcBorders>
            <w:shd w:val="clear" w:color="auto" w:fill="FFF2CC"/>
            <w:tcMar>
              <w:top w:w="30" w:type="dxa"/>
              <w:left w:w="45" w:type="dxa"/>
              <w:bottom w:w="30" w:type="dxa"/>
              <w:right w:w="45" w:type="dxa"/>
            </w:tcMar>
            <w:vAlign w:val="bottom"/>
          </w:tcPr>
          <w:p w14:paraId="14A1BBE5"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FFF2CC"/>
            <w:tcMar>
              <w:top w:w="30" w:type="dxa"/>
              <w:left w:w="45" w:type="dxa"/>
              <w:bottom w:w="30" w:type="dxa"/>
              <w:right w:w="45" w:type="dxa"/>
            </w:tcMar>
            <w:vAlign w:val="bottom"/>
          </w:tcPr>
          <w:p w14:paraId="1BB1EFE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FFF2CC"/>
            <w:tcMar>
              <w:top w:w="30" w:type="dxa"/>
              <w:left w:w="45" w:type="dxa"/>
              <w:bottom w:w="30" w:type="dxa"/>
              <w:right w:w="45" w:type="dxa"/>
            </w:tcMar>
            <w:vAlign w:val="bottom"/>
          </w:tcPr>
          <w:p w14:paraId="144DFF4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FFF2CC"/>
            <w:tcMar>
              <w:top w:w="30" w:type="dxa"/>
              <w:left w:w="45" w:type="dxa"/>
              <w:bottom w:w="30" w:type="dxa"/>
              <w:right w:w="45" w:type="dxa"/>
            </w:tcMar>
            <w:vAlign w:val="bottom"/>
          </w:tcPr>
          <w:p w14:paraId="0F466E9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FFF2CC"/>
            <w:tcMar>
              <w:top w:w="30" w:type="dxa"/>
              <w:left w:w="45" w:type="dxa"/>
              <w:bottom w:w="30" w:type="dxa"/>
              <w:right w:w="45" w:type="dxa"/>
            </w:tcMar>
            <w:vAlign w:val="bottom"/>
          </w:tcPr>
          <w:p w14:paraId="1C0DEBC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FFF2CC"/>
            <w:tcMar>
              <w:top w:w="30" w:type="dxa"/>
              <w:left w:w="45" w:type="dxa"/>
              <w:bottom w:w="30" w:type="dxa"/>
              <w:right w:w="45" w:type="dxa"/>
            </w:tcMar>
            <w:vAlign w:val="bottom"/>
          </w:tcPr>
          <w:p w14:paraId="5D1BF9DA"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999999"/>
            <w:tcMar>
              <w:top w:w="30" w:type="dxa"/>
              <w:left w:w="45" w:type="dxa"/>
              <w:bottom w:w="30" w:type="dxa"/>
              <w:right w:w="45" w:type="dxa"/>
            </w:tcMar>
            <w:vAlign w:val="bottom"/>
          </w:tcPr>
          <w:p w14:paraId="154D0CF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4" w:space="0" w:color="auto"/>
            </w:tcBorders>
            <w:shd w:val="clear" w:color="auto" w:fill="FFF2CC"/>
            <w:tcMar>
              <w:top w:w="30" w:type="dxa"/>
              <w:left w:w="45" w:type="dxa"/>
              <w:bottom w:w="30" w:type="dxa"/>
              <w:right w:w="45" w:type="dxa"/>
            </w:tcMar>
            <w:vAlign w:val="bottom"/>
          </w:tcPr>
          <w:p w14:paraId="47F83C3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r>
      <w:tr w:rsidR="00F11CC2" w:rsidRPr="00E1140E" w14:paraId="32F09CDB" w14:textId="77777777" w:rsidTr="00D85AD8">
        <w:trPr>
          <w:trHeight w:val="70"/>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7DB691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J/BR (Junior Bracket)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75AE767"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56C2AAA"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01ADAA35"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YES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E675CB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5E5BB6F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RT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F85EE6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8.9-13.6</w:t>
            </w:r>
          </w:p>
        </w:tc>
        <w:tc>
          <w:tcPr>
            <w:tcW w:w="0" w:type="auto"/>
            <w:tcBorders>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5018B24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hideMark/>
          </w:tcPr>
          <w:p w14:paraId="5E7B1565"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F11CC2" w:rsidRPr="00E1140E" w14:paraId="0D6EB5EF" w14:textId="77777777" w:rsidTr="00D85AD8">
        <w:trPr>
          <w:trHeight w:val="20"/>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tcPr>
          <w:p w14:paraId="53BE5D3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J/DR(</w:t>
            </w:r>
            <w:proofErr w:type="spellStart"/>
            <w:r>
              <w:rPr>
                <w:rFonts w:ascii="Arial" w:eastAsia="Times New Roman" w:hAnsi="Arial" w:cs="Arial"/>
                <w:sz w:val="13"/>
                <w:szCs w:val="13"/>
                <w:lang w:val="en-US" w:eastAsia="en-GB"/>
              </w:rPr>
              <w:t>JuniorDragster</w:t>
            </w:r>
            <w:proofErr w:type="spellEnd"/>
            <w:r>
              <w:rPr>
                <w:rFonts w:ascii="Arial" w:eastAsia="Times New Roman" w:hAnsi="Arial" w:cs="Arial"/>
                <w:sz w:val="13"/>
                <w:szCs w:val="13"/>
                <w:lang w:val="en-US" w:eastAsia="en-GB"/>
              </w:rPr>
              <w: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490BEBA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695BBD6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7F7F1068"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YES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48A551C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093E2937"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RT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30BFDD2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7.9-13.6</w:t>
            </w:r>
          </w:p>
        </w:tc>
        <w:tc>
          <w:tcPr>
            <w:tcW w:w="0" w:type="auto"/>
            <w:tcBorders>
              <w:bottom w:val="single" w:sz="6" w:space="0" w:color="000000"/>
              <w:right w:val="single" w:sz="6" w:space="0" w:color="000000"/>
            </w:tcBorders>
            <w:shd w:val="clear" w:color="auto" w:fill="A6A6A6"/>
            <w:tcMar>
              <w:top w:w="30" w:type="dxa"/>
              <w:left w:w="45" w:type="dxa"/>
              <w:bottom w:w="30" w:type="dxa"/>
              <w:right w:w="45" w:type="dxa"/>
            </w:tcMar>
            <w:vAlign w:val="bottom"/>
          </w:tcPr>
          <w:p w14:paraId="4B92ECAA"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tcPr>
          <w:p w14:paraId="5E8E200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All In</w:t>
            </w:r>
          </w:p>
        </w:tc>
      </w:tr>
      <w:tr w:rsidR="00F11CC2" w:rsidRPr="00E1140E" w14:paraId="4D7546C2" w14:textId="77777777" w:rsidTr="00D85AD8">
        <w:trPr>
          <w:trHeight w:val="20"/>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tcPr>
          <w:p w14:paraId="6B46570E" w14:textId="77777777" w:rsid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ST (Street)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0486AE00" w14:textId="77777777" w:rsid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3DCDD77E" w14:textId="77777777" w:rsid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1CD0DE08" w14:textId="77777777" w:rsid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13E2A9E8" w14:textId="77777777" w:rsid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799CEA51" w14:textId="77777777" w:rsid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13D618B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8.88</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177FF97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13.9</w:t>
            </w: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tcPr>
          <w:p w14:paraId="2392AFF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All In</w:t>
            </w:r>
          </w:p>
        </w:tc>
      </w:tr>
      <w:tr w:rsidR="00F11CC2" w:rsidRPr="00E1140E" w14:paraId="5E6D16D4" w14:textId="77777777" w:rsidTr="00D85AD8">
        <w:trPr>
          <w:trHeight w:val="20"/>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7286AE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ST/A (Street A)</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5498EA8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0969AD5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362A83F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8168E6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3460D05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01248C4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8.</w:t>
            </w:r>
            <w:r>
              <w:rPr>
                <w:rFonts w:ascii="Arial" w:eastAsia="Times New Roman" w:hAnsi="Arial" w:cs="Arial"/>
                <w:sz w:val="13"/>
                <w:szCs w:val="13"/>
                <w:lang w:val="en-US" w:eastAsia="en-GB"/>
              </w:rPr>
              <w:t>23</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226DD0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12.9</w:t>
            </w: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hideMark/>
          </w:tcPr>
          <w:p w14:paraId="57FB4AB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F11CC2" w:rsidRPr="00E1140E" w14:paraId="4CACA20D" w14:textId="77777777" w:rsidTr="00D85AD8">
        <w:trPr>
          <w:trHeight w:val="47"/>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A11BB8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ST/B (Street B)</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3552FA5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4B5A911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C7D86C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6A9906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5215E47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CEB48C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7.6</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5954E5E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11.9</w:t>
            </w: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hideMark/>
          </w:tcPr>
          <w:p w14:paraId="29055578"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F11CC2" w:rsidRPr="00E1140E" w14:paraId="3691A3CA" w14:textId="77777777" w:rsidTr="00D85AD8">
        <w:trPr>
          <w:trHeight w:val="66"/>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5D1B52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SST (Super Street)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9203AC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547B4C9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93713F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YES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105473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Pro 0,4</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289DF12"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E3FAA8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7.04</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5B7CDF2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10.9</w:t>
            </w: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hideMark/>
          </w:tcPr>
          <w:p w14:paraId="608A595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F11CC2" w:rsidRPr="00E1140E" w14:paraId="0CEDBEBA" w14:textId="77777777" w:rsidTr="00D85AD8">
        <w:trPr>
          <w:trHeight w:val="153"/>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0C453FA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SG (Super Gas)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57A8614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1A9D38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B2525A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YES</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7B23683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Pro 0,4</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862D8C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23243F5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6.35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409F952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9.9</w:t>
            </w: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hideMark/>
          </w:tcPr>
          <w:p w14:paraId="452A9047"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F11CC2" w:rsidRPr="00E1140E" w14:paraId="51A3380F" w14:textId="77777777" w:rsidTr="00D85AD8">
        <w:trPr>
          <w:trHeight w:val="20"/>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7BA8B4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PET (Pro 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A7D4AD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3AC776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A6DF38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1724499A"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6285E5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Dial-In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35B79E0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5.75-9.60</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hideMark/>
          </w:tcPr>
          <w:p w14:paraId="6035258A"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9.0-14.99</w:t>
            </w: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hideMark/>
          </w:tcPr>
          <w:p w14:paraId="71EDFA2B"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F11CC2" w:rsidRPr="00E1140E" w14:paraId="3F9CC236" w14:textId="77777777" w:rsidTr="00D85AD8">
        <w:trPr>
          <w:trHeight w:val="20"/>
          <w:tblCellSpacing w:w="0" w:type="dxa"/>
        </w:trPr>
        <w:tc>
          <w:tcPr>
            <w:tcW w:w="0" w:type="auto"/>
            <w:tcBorders>
              <w:left w:val="single" w:sz="4" w:space="0" w:color="auto"/>
              <w:bottom w:val="single" w:sz="6" w:space="0" w:color="000000"/>
              <w:right w:val="single" w:sz="6" w:space="0" w:color="000000"/>
            </w:tcBorders>
            <w:shd w:val="clear" w:color="auto" w:fill="FFF2CC"/>
            <w:tcMar>
              <w:top w:w="30" w:type="dxa"/>
              <w:left w:w="45" w:type="dxa"/>
              <w:bottom w:w="30" w:type="dxa"/>
              <w:right w:w="45" w:type="dxa"/>
            </w:tcMar>
            <w:vAlign w:val="bottom"/>
          </w:tcPr>
          <w:p w14:paraId="7DAA7BC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BB (Bike Bracket)</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105B637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1D030AD2"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18C2DE2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06D22D8E"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FFF2CC"/>
            <w:tcMar>
              <w:top w:w="30" w:type="dxa"/>
              <w:left w:w="45" w:type="dxa"/>
              <w:bottom w:w="30" w:type="dxa"/>
              <w:right w:w="45" w:type="dxa"/>
            </w:tcMar>
            <w:vAlign w:val="bottom"/>
          </w:tcPr>
          <w:p w14:paraId="482A65D2"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RT</w:t>
            </w:r>
          </w:p>
        </w:tc>
        <w:tc>
          <w:tcPr>
            <w:tcW w:w="0" w:type="auto"/>
            <w:tcBorders>
              <w:bottom w:val="single" w:sz="6" w:space="0" w:color="000000"/>
              <w:right w:val="single" w:sz="6" w:space="0" w:color="000000"/>
            </w:tcBorders>
            <w:shd w:val="clear" w:color="auto" w:fill="999999"/>
            <w:tcMar>
              <w:top w:w="30" w:type="dxa"/>
              <w:left w:w="45" w:type="dxa"/>
              <w:bottom w:w="30" w:type="dxa"/>
              <w:right w:w="45" w:type="dxa"/>
            </w:tcMar>
            <w:vAlign w:val="bottom"/>
          </w:tcPr>
          <w:p w14:paraId="1D90FCD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6" w:space="0" w:color="000000"/>
              <w:right w:val="single" w:sz="6" w:space="0" w:color="000000"/>
            </w:tcBorders>
            <w:shd w:val="clear" w:color="auto" w:fill="999999"/>
            <w:tcMar>
              <w:top w:w="30" w:type="dxa"/>
              <w:left w:w="45" w:type="dxa"/>
              <w:bottom w:w="30" w:type="dxa"/>
              <w:right w:w="45" w:type="dxa"/>
            </w:tcMar>
            <w:vAlign w:val="bottom"/>
          </w:tcPr>
          <w:p w14:paraId="5E40658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6" w:space="0" w:color="000000"/>
              <w:right w:val="single" w:sz="4" w:space="0" w:color="auto"/>
            </w:tcBorders>
            <w:shd w:val="clear" w:color="auto" w:fill="FFF2CC"/>
            <w:tcMar>
              <w:top w:w="30" w:type="dxa"/>
              <w:left w:w="45" w:type="dxa"/>
              <w:bottom w:w="30" w:type="dxa"/>
              <w:right w:w="45" w:type="dxa"/>
            </w:tcMar>
            <w:vAlign w:val="bottom"/>
          </w:tcPr>
          <w:p w14:paraId="67839FF7"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Times New Roman" w:hAnsi="Arial" w:cs="Arial"/>
                <w:sz w:val="13"/>
                <w:szCs w:val="13"/>
                <w:lang w:val="en-US" w:eastAsia="en-GB"/>
              </w:rPr>
              <w:t>All In</w:t>
            </w:r>
          </w:p>
        </w:tc>
      </w:tr>
      <w:tr w:rsidR="00F11CC2" w:rsidRPr="00E1140E" w14:paraId="6FA53575" w14:textId="77777777" w:rsidTr="00D85AD8">
        <w:trPr>
          <w:trHeight w:val="132"/>
          <w:tblCellSpacing w:w="0" w:type="dxa"/>
        </w:trPr>
        <w:tc>
          <w:tcPr>
            <w:tcW w:w="0" w:type="auto"/>
            <w:tcBorders>
              <w:left w:val="single" w:sz="4" w:space="0" w:color="auto"/>
              <w:bottom w:val="single" w:sz="6" w:space="0" w:color="000000"/>
              <w:right w:val="single" w:sz="6" w:space="0" w:color="000000"/>
            </w:tcBorders>
            <w:shd w:val="clear" w:color="auto" w:fill="D5DCE4"/>
            <w:tcMar>
              <w:top w:w="30" w:type="dxa"/>
              <w:left w:w="45" w:type="dxa"/>
              <w:bottom w:w="30" w:type="dxa"/>
              <w:right w:w="45" w:type="dxa"/>
            </w:tcMar>
            <w:vAlign w:val="bottom"/>
          </w:tcPr>
          <w:p w14:paraId="7BD378A4" w14:textId="77777777" w:rsidR="00F11CC2" w:rsidRPr="00F11CC2"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b/>
                <w:bCs/>
                <w:sz w:val="13"/>
                <w:szCs w:val="13"/>
                <w:lang w:val="en-US" w:eastAsia="en-GB"/>
              </w:rPr>
            </w:pPr>
            <w:r w:rsidRPr="00F11CC2">
              <w:rPr>
                <w:rFonts w:ascii="Arial" w:eastAsia="Times New Roman" w:hAnsi="Arial" w:cs="Arial"/>
                <w:b/>
                <w:bCs/>
                <w:sz w:val="13"/>
                <w:szCs w:val="13"/>
                <w:lang w:val="en-US" w:eastAsia="en-GB"/>
              </w:rPr>
              <w:t>Estonian Championship</w:t>
            </w:r>
          </w:p>
        </w:tc>
        <w:tc>
          <w:tcPr>
            <w:tcW w:w="0" w:type="auto"/>
            <w:tcBorders>
              <w:right w:val="single" w:sz="6" w:space="0" w:color="000000"/>
            </w:tcBorders>
            <w:shd w:val="clear" w:color="auto" w:fill="D5DCE4"/>
            <w:tcMar>
              <w:top w:w="30" w:type="dxa"/>
              <w:left w:w="45" w:type="dxa"/>
              <w:bottom w:w="30" w:type="dxa"/>
              <w:right w:w="45" w:type="dxa"/>
            </w:tcMar>
            <w:vAlign w:val="bottom"/>
          </w:tcPr>
          <w:p w14:paraId="7AC8226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D5DCE4"/>
            <w:tcMar>
              <w:top w:w="30" w:type="dxa"/>
              <w:left w:w="45" w:type="dxa"/>
              <w:bottom w:w="30" w:type="dxa"/>
              <w:right w:w="45" w:type="dxa"/>
            </w:tcMar>
            <w:vAlign w:val="bottom"/>
          </w:tcPr>
          <w:p w14:paraId="6ADD19A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D5DCE4"/>
            <w:tcMar>
              <w:top w:w="30" w:type="dxa"/>
              <w:left w:w="45" w:type="dxa"/>
              <w:bottom w:w="30" w:type="dxa"/>
              <w:right w:w="45" w:type="dxa"/>
            </w:tcMar>
            <w:vAlign w:val="bottom"/>
          </w:tcPr>
          <w:p w14:paraId="3F2DA06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D5DCE4"/>
            <w:tcMar>
              <w:top w:w="30" w:type="dxa"/>
              <w:left w:w="45" w:type="dxa"/>
              <w:bottom w:w="30" w:type="dxa"/>
              <w:right w:w="45" w:type="dxa"/>
            </w:tcMar>
            <w:vAlign w:val="bottom"/>
          </w:tcPr>
          <w:p w14:paraId="546EE0E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D5DCE4"/>
            <w:tcMar>
              <w:top w:w="30" w:type="dxa"/>
              <w:left w:w="45" w:type="dxa"/>
              <w:bottom w:w="30" w:type="dxa"/>
              <w:right w:w="45" w:type="dxa"/>
            </w:tcMar>
            <w:vAlign w:val="bottom"/>
          </w:tcPr>
          <w:p w14:paraId="3CB6460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D5DCE4"/>
            <w:tcMar>
              <w:top w:w="30" w:type="dxa"/>
              <w:left w:w="45" w:type="dxa"/>
              <w:bottom w:w="30" w:type="dxa"/>
              <w:right w:w="45" w:type="dxa"/>
            </w:tcMar>
            <w:vAlign w:val="bottom"/>
          </w:tcPr>
          <w:p w14:paraId="37A91AB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D5DCE4"/>
            <w:tcMar>
              <w:top w:w="30" w:type="dxa"/>
              <w:left w:w="45" w:type="dxa"/>
              <w:bottom w:w="30" w:type="dxa"/>
              <w:right w:w="45" w:type="dxa"/>
            </w:tcMar>
            <w:vAlign w:val="bottom"/>
          </w:tcPr>
          <w:p w14:paraId="6D71A8DA"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4" w:space="0" w:color="auto"/>
            </w:tcBorders>
            <w:shd w:val="clear" w:color="auto" w:fill="D5DCE4"/>
            <w:tcMar>
              <w:top w:w="30" w:type="dxa"/>
              <w:left w:w="45" w:type="dxa"/>
              <w:bottom w:w="30" w:type="dxa"/>
              <w:right w:w="45" w:type="dxa"/>
            </w:tcMar>
            <w:vAlign w:val="bottom"/>
          </w:tcPr>
          <w:p w14:paraId="3C67A802"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r>
      <w:tr w:rsidR="00F11CC2" w:rsidRPr="00E1140E" w14:paraId="4F48D231" w14:textId="77777777" w:rsidTr="00D85AD8">
        <w:trPr>
          <w:trHeight w:val="132"/>
          <w:tblCellSpacing w:w="0" w:type="dxa"/>
        </w:trPr>
        <w:tc>
          <w:tcPr>
            <w:tcW w:w="0" w:type="auto"/>
            <w:tcBorders>
              <w:left w:val="single" w:sz="4" w:space="0" w:color="auto"/>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3000B67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SC (Super Comp)</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266437D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6DBDFED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2CE5E3C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YES</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0A61391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Pro 0,4</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4ED9013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7610D2E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5.7</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7E78CB8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8.9</w:t>
            </w:r>
          </w:p>
        </w:tc>
        <w:tc>
          <w:tcPr>
            <w:tcW w:w="0" w:type="auto"/>
            <w:tcBorders>
              <w:bottom w:val="single" w:sz="6" w:space="0" w:color="000000"/>
              <w:right w:val="single" w:sz="4" w:space="0" w:color="auto"/>
            </w:tcBorders>
            <w:shd w:val="clear" w:color="auto" w:fill="D5DCE4"/>
            <w:tcMar>
              <w:top w:w="30" w:type="dxa"/>
              <w:left w:w="45" w:type="dxa"/>
              <w:bottom w:w="30" w:type="dxa"/>
              <w:right w:w="45" w:type="dxa"/>
            </w:tcMar>
            <w:vAlign w:val="bottom"/>
            <w:hideMark/>
          </w:tcPr>
          <w:p w14:paraId="7B24D693"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16</w:t>
            </w:r>
          </w:p>
        </w:tc>
      </w:tr>
      <w:tr w:rsidR="00F11CC2" w:rsidRPr="00E1140E" w14:paraId="73A4ADFD" w14:textId="77777777" w:rsidTr="00D85AD8">
        <w:trPr>
          <w:trHeight w:val="50"/>
          <w:tblCellSpacing w:w="0" w:type="dxa"/>
        </w:trPr>
        <w:tc>
          <w:tcPr>
            <w:tcW w:w="0" w:type="auto"/>
            <w:tcBorders>
              <w:left w:val="single" w:sz="4" w:space="0" w:color="auto"/>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37B4875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OL (Outlaw)</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23B8801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Progressive</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78163B9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07F8A570"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68EF792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Pro 0,4</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4607A13D"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2DC1735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4.5</w:t>
            </w:r>
          </w:p>
        </w:tc>
        <w:tc>
          <w:tcPr>
            <w:tcW w:w="0" w:type="auto"/>
            <w:tcBorders>
              <w:bottom w:val="single" w:sz="6" w:space="0" w:color="000000"/>
              <w:right w:val="single" w:sz="6" w:space="0" w:color="000000"/>
            </w:tcBorders>
            <w:shd w:val="clear" w:color="auto" w:fill="D5DCE4"/>
            <w:tcMar>
              <w:top w:w="30" w:type="dxa"/>
              <w:left w:w="45" w:type="dxa"/>
              <w:bottom w:w="30" w:type="dxa"/>
              <w:right w:w="45" w:type="dxa"/>
            </w:tcMar>
            <w:vAlign w:val="bottom"/>
            <w:hideMark/>
          </w:tcPr>
          <w:p w14:paraId="71734DD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7.5</w:t>
            </w:r>
          </w:p>
        </w:tc>
        <w:tc>
          <w:tcPr>
            <w:tcW w:w="0" w:type="auto"/>
            <w:tcBorders>
              <w:bottom w:val="single" w:sz="6" w:space="0" w:color="000000"/>
              <w:right w:val="single" w:sz="4" w:space="0" w:color="auto"/>
            </w:tcBorders>
            <w:shd w:val="clear" w:color="auto" w:fill="D5DCE4"/>
            <w:tcMar>
              <w:top w:w="30" w:type="dxa"/>
              <w:left w:w="45" w:type="dxa"/>
              <w:bottom w:w="30" w:type="dxa"/>
              <w:right w:w="45" w:type="dxa"/>
            </w:tcMar>
            <w:vAlign w:val="bottom"/>
            <w:hideMark/>
          </w:tcPr>
          <w:p w14:paraId="6F7EEF06"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16</w:t>
            </w:r>
          </w:p>
        </w:tc>
      </w:tr>
      <w:tr w:rsidR="00F11CC2" w:rsidRPr="00E1140E" w14:paraId="3340B3AE" w14:textId="77777777" w:rsidTr="00D85AD8">
        <w:trPr>
          <w:trHeight w:val="20"/>
          <w:tblCellSpacing w:w="0" w:type="dxa"/>
        </w:trPr>
        <w:tc>
          <w:tcPr>
            <w:tcW w:w="0" w:type="auto"/>
            <w:tcBorders>
              <w:left w:val="single" w:sz="4" w:space="0" w:color="auto"/>
              <w:bottom w:val="single" w:sz="6" w:space="0" w:color="000000"/>
              <w:right w:val="single" w:sz="6" w:space="0" w:color="000000"/>
            </w:tcBorders>
            <w:shd w:val="clear" w:color="auto" w:fill="D0E0E3"/>
            <w:tcMar>
              <w:top w:w="30" w:type="dxa"/>
              <w:left w:w="45" w:type="dxa"/>
              <w:bottom w:w="30" w:type="dxa"/>
              <w:right w:w="45" w:type="dxa"/>
            </w:tcMar>
            <w:vAlign w:val="bottom"/>
          </w:tcPr>
          <w:p w14:paraId="0FB3CA02"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SB (Street Bike)</w:t>
            </w:r>
          </w:p>
        </w:tc>
        <w:tc>
          <w:tcPr>
            <w:tcW w:w="0" w:type="auto"/>
            <w:tcBorders>
              <w:bottom w:val="single" w:sz="6" w:space="0" w:color="000000"/>
              <w:right w:val="single" w:sz="6" w:space="0" w:color="000000"/>
            </w:tcBorders>
            <w:shd w:val="clear" w:color="auto" w:fill="D0E0E3"/>
            <w:tcMar>
              <w:top w:w="30" w:type="dxa"/>
              <w:left w:w="45" w:type="dxa"/>
              <w:bottom w:w="30" w:type="dxa"/>
              <w:right w:w="45" w:type="dxa"/>
            </w:tcMar>
            <w:vAlign w:val="bottom"/>
          </w:tcPr>
          <w:p w14:paraId="7F59756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Sportsman</w:t>
            </w:r>
          </w:p>
        </w:tc>
        <w:tc>
          <w:tcPr>
            <w:tcW w:w="0" w:type="auto"/>
            <w:tcBorders>
              <w:bottom w:val="single" w:sz="6" w:space="0" w:color="000000"/>
              <w:right w:val="single" w:sz="6" w:space="0" w:color="000000"/>
            </w:tcBorders>
            <w:shd w:val="clear" w:color="auto" w:fill="D0E0E3"/>
            <w:tcMar>
              <w:top w:w="30" w:type="dxa"/>
              <w:left w:w="45" w:type="dxa"/>
              <w:bottom w:w="30" w:type="dxa"/>
              <w:right w:w="45" w:type="dxa"/>
            </w:tcMar>
            <w:vAlign w:val="bottom"/>
          </w:tcPr>
          <w:p w14:paraId="25F91575"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OK</w:t>
            </w:r>
          </w:p>
        </w:tc>
        <w:tc>
          <w:tcPr>
            <w:tcW w:w="0" w:type="auto"/>
            <w:tcBorders>
              <w:bottom w:val="single" w:sz="6" w:space="0" w:color="000000"/>
              <w:right w:val="single" w:sz="6" w:space="0" w:color="000000"/>
            </w:tcBorders>
            <w:shd w:val="clear" w:color="auto" w:fill="D0E0E3"/>
            <w:tcMar>
              <w:top w:w="30" w:type="dxa"/>
              <w:left w:w="45" w:type="dxa"/>
              <w:bottom w:w="30" w:type="dxa"/>
              <w:right w:w="45" w:type="dxa"/>
            </w:tcMar>
            <w:vAlign w:val="bottom"/>
          </w:tcPr>
          <w:p w14:paraId="5FB8EFD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bottom w:val="single" w:sz="6" w:space="0" w:color="000000"/>
              <w:right w:val="single" w:sz="6" w:space="0" w:color="000000"/>
            </w:tcBorders>
            <w:shd w:val="clear" w:color="auto" w:fill="D0E0E3"/>
            <w:tcMar>
              <w:top w:w="30" w:type="dxa"/>
              <w:left w:w="45" w:type="dxa"/>
              <w:bottom w:w="30" w:type="dxa"/>
              <w:right w:w="45" w:type="dxa"/>
            </w:tcMar>
            <w:vAlign w:val="bottom"/>
          </w:tcPr>
          <w:p w14:paraId="54D6BA4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Fall 0,5</w:t>
            </w:r>
          </w:p>
        </w:tc>
        <w:tc>
          <w:tcPr>
            <w:tcW w:w="0" w:type="auto"/>
            <w:tcBorders>
              <w:bottom w:val="single" w:sz="6" w:space="0" w:color="000000"/>
              <w:right w:val="single" w:sz="6" w:space="0" w:color="000000"/>
            </w:tcBorders>
            <w:shd w:val="clear" w:color="auto" w:fill="D0E0E3"/>
            <w:tcMar>
              <w:top w:w="30" w:type="dxa"/>
              <w:left w:w="45" w:type="dxa"/>
              <w:bottom w:w="30" w:type="dxa"/>
              <w:right w:w="45" w:type="dxa"/>
            </w:tcMar>
            <w:vAlign w:val="bottom"/>
          </w:tcPr>
          <w:p w14:paraId="4CB49965"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bottom w:val="single" w:sz="6" w:space="0" w:color="000000"/>
              <w:right w:val="single" w:sz="6" w:space="0" w:color="000000"/>
            </w:tcBorders>
            <w:shd w:val="clear" w:color="auto" w:fill="999999"/>
            <w:tcMar>
              <w:top w:w="30" w:type="dxa"/>
              <w:left w:w="45" w:type="dxa"/>
              <w:bottom w:w="30" w:type="dxa"/>
              <w:right w:w="45" w:type="dxa"/>
            </w:tcMar>
            <w:vAlign w:val="bottom"/>
          </w:tcPr>
          <w:p w14:paraId="476D979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6" w:space="0" w:color="000000"/>
              <w:right w:val="single" w:sz="6" w:space="0" w:color="000000"/>
            </w:tcBorders>
            <w:shd w:val="clear" w:color="auto" w:fill="999999"/>
            <w:tcMar>
              <w:top w:w="30" w:type="dxa"/>
              <w:left w:w="45" w:type="dxa"/>
              <w:bottom w:w="30" w:type="dxa"/>
              <w:right w:w="45" w:type="dxa"/>
            </w:tcMar>
            <w:vAlign w:val="bottom"/>
          </w:tcPr>
          <w:p w14:paraId="525DB59A" w14:textId="77777777" w:rsidR="00F11CC2" w:rsidRPr="007B5CB5"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6" w:space="0" w:color="000000"/>
              <w:right w:val="single" w:sz="4" w:space="0" w:color="auto"/>
            </w:tcBorders>
            <w:shd w:val="clear" w:color="auto" w:fill="D0E0E3"/>
            <w:tcMar>
              <w:top w:w="30" w:type="dxa"/>
              <w:left w:w="45" w:type="dxa"/>
              <w:bottom w:w="30" w:type="dxa"/>
              <w:right w:w="45" w:type="dxa"/>
            </w:tcMar>
            <w:vAlign w:val="bottom"/>
          </w:tcPr>
          <w:p w14:paraId="700CB9CC"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F11CC2" w:rsidRPr="00E1140E" w14:paraId="5A7B1968" w14:textId="77777777" w:rsidTr="00D85AD8">
        <w:trPr>
          <w:trHeight w:val="170"/>
          <w:tblCellSpacing w:w="0" w:type="dxa"/>
        </w:trPr>
        <w:tc>
          <w:tcPr>
            <w:tcW w:w="0" w:type="auto"/>
            <w:tcBorders>
              <w:left w:val="single" w:sz="4" w:space="0" w:color="auto"/>
              <w:right w:val="single" w:sz="6" w:space="0" w:color="000000"/>
            </w:tcBorders>
            <w:shd w:val="clear" w:color="auto" w:fill="D0E0E3"/>
            <w:tcMar>
              <w:top w:w="30" w:type="dxa"/>
              <w:left w:w="45" w:type="dxa"/>
              <w:bottom w:w="30" w:type="dxa"/>
              <w:right w:w="45" w:type="dxa"/>
            </w:tcMar>
            <w:vAlign w:val="bottom"/>
            <w:hideMark/>
          </w:tcPr>
          <w:p w14:paraId="5439FBB1"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PB (Pro Bike)</w:t>
            </w:r>
          </w:p>
        </w:tc>
        <w:tc>
          <w:tcPr>
            <w:tcW w:w="0" w:type="auto"/>
            <w:tcBorders>
              <w:right w:val="single" w:sz="6" w:space="0" w:color="000000"/>
            </w:tcBorders>
            <w:shd w:val="clear" w:color="auto" w:fill="D0E0E3"/>
            <w:tcMar>
              <w:top w:w="30" w:type="dxa"/>
              <w:left w:w="45" w:type="dxa"/>
              <w:bottom w:w="30" w:type="dxa"/>
              <w:right w:w="45" w:type="dxa"/>
            </w:tcMar>
            <w:vAlign w:val="bottom"/>
            <w:hideMark/>
          </w:tcPr>
          <w:p w14:paraId="4F799B3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FIA Progressive</w:t>
            </w:r>
          </w:p>
        </w:tc>
        <w:tc>
          <w:tcPr>
            <w:tcW w:w="0" w:type="auto"/>
            <w:tcBorders>
              <w:right w:val="single" w:sz="6" w:space="0" w:color="000000"/>
            </w:tcBorders>
            <w:shd w:val="clear" w:color="auto" w:fill="D0E0E3"/>
            <w:tcMar>
              <w:top w:w="30" w:type="dxa"/>
              <w:left w:w="45" w:type="dxa"/>
              <w:bottom w:w="30" w:type="dxa"/>
              <w:right w:w="45" w:type="dxa"/>
            </w:tcMar>
            <w:vAlign w:val="bottom"/>
            <w:hideMark/>
          </w:tcPr>
          <w:p w14:paraId="0743F4E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OK</w:t>
            </w:r>
          </w:p>
        </w:tc>
        <w:tc>
          <w:tcPr>
            <w:tcW w:w="0" w:type="auto"/>
            <w:tcBorders>
              <w:right w:val="single" w:sz="6" w:space="0" w:color="000000"/>
            </w:tcBorders>
            <w:shd w:val="clear" w:color="auto" w:fill="D0E0E3"/>
            <w:tcMar>
              <w:top w:w="30" w:type="dxa"/>
              <w:left w:w="45" w:type="dxa"/>
              <w:bottom w:w="30" w:type="dxa"/>
              <w:right w:w="45" w:type="dxa"/>
            </w:tcMar>
            <w:vAlign w:val="bottom"/>
            <w:hideMark/>
          </w:tcPr>
          <w:p w14:paraId="55181C8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NO</w:t>
            </w:r>
          </w:p>
        </w:tc>
        <w:tc>
          <w:tcPr>
            <w:tcW w:w="0" w:type="auto"/>
            <w:tcBorders>
              <w:right w:val="single" w:sz="6" w:space="0" w:color="000000"/>
            </w:tcBorders>
            <w:shd w:val="clear" w:color="auto" w:fill="D0E0E3"/>
            <w:tcMar>
              <w:top w:w="30" w:type="dxa"/>
              <w:left w:w="45" w:type="dxa"/>
              <w:bottom w:w="30" w:type="dxa"/>
              <w:right w:w="45" w:type="dxa"/>
            </w:tcMar>
            <w:vAlign w:val="bottom"/>
            <w:hideMark/>
          </w:tcPr>
          <w:p w14:paraId="190B97F4"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Pro 0,4</w:t>
            </w:r>
          </w:p>
        </w:tc>
        <w:tc>
          <w:tcPr>
            <w:tcW w:w="0" w:type="auto"/>
            <w:tcBorders>
              <w:right w:val="single" w:sz="6" w:space="0" w:color="000000"/>
            </w:tcBorders>
            <w:shd w:val="clear" w:color="auto" w:fill="D0E0E3"/>
            <w:tcMar>
              <w:top w:w="30" w:type="dxa"/>
              <w:left w:w="45" w:type="dxa"/>
              <w:bottom w:w="30" w:type="dxa"/>
              <w:right w:w="45" w:type="dxa"/>
            </w:tcMar>
            <w:vAlign w:val="bottom"/>
            <w:hideMark/>
          </w:tcPr>
          <w:p w14:paraId="6CD1197F"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ET</w:t>
            </w:r>
          </w:p>
        </w:tc>
        <w:tc>
          <w:tcPr>
            <w:tcW w:w="0" w:type="auto"/>
            <w:tcBorders>
              <w:right w:val="single" w:sz="6" w:space="0" w:color="000000"/>
            </w:tcBorders>
            <w:shd w:val="clear" w:color="auto" w:fill="999999"/>
            <w:tcMar>
              <w:top w:w="30" w:type="dxa"/>
              <w:left w:w="45" w:type="dxa"/>
              <w:bottom w:w="30" w:type="dxa"/>
              <w:right w:w="45" w:type="dxa"/>
            </w:tcMar>
            <w:vAlign w:val="bottom"/>
            <w:hideMark/>
          </w:tcPr>
          <w:p w14:paraId="2CCBFD45"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right w:val="single" w:sz="6" w:space="0" w:color="000000"/>
            </w:tcBorders>
            <w:shd w:val="clear" w:color="auto" w:fill="999999"/>
            <w:tcMar>
              <w:top w:w="30" w:type="dxa"/>
              <w:left w:w="45" w:type="dxa"/>
              <w:bottom w:w="30" w:type="dxa"/>
              <w:right w:w="45" w:type="dxa"/>
            </w:tcMar>
            <w:vAlign w:val="bottom"/>
            <w:hideMark/>
          </w:tcPr>
          <w:p w14:paraId="28C01BB5"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13"/>
                <w:szCs w:val="13"/>
                <w:lang w:val="en-US" w:eastAsia="en-GB"/>
              </w:rPr>
            </w:pPr>
          </w:p>
        </w:tc>
        <w:tc>
          <w:tcPr>
            <w:tcW w:w="0" w:type="auto"/>
            <w:tcBorders>
              <w:right w:val="single" w:sz="4" w:space="0" w:color="auto"/>
            </w:tcBorders>
            <w:shd w:val="clear" w:color="auto" w:fill="D0E0E3"/>
            <w:tcMar>
              <w:top w:w="30" w:type="dxa"/>
              <w:left w:w="45" w:type="dxa"/>
              <w:bottom w:w="30" w:type="dxa"/>
              <w:right w:w="45" w:type="dxa"/>
            </w:tcMar>
            <w:vAlign w:val="bottom"/>
            <w:hideMark/>
          </w:tcPr>
          <w:p w14:paraId="6CF3A7D9" w14:textId="77777777" w:rsidR="00F11CC2" w:rsidRPr="00E1140E" w:rsidRDefault="00F11CC2" w:rsidP="004A5288">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sidRPr="00E1140E">
              <w:rPr>
                <w:rFonts w:ascii="Arial" w:eastAsia="Times New Roman" w:hAnsi="Arial" w:cs="Arial"/>
                <w:sz w:val="13"/>
                <w:szCs w:val="13"/>
                <w:lang w:val="en-US" w:eastAsia="en-GB"/>
              </w:rPr>
              <w:t>All In</w:t>
            </w:r>
          </w:p>
        </w:tc>
      </w:tr>
      <w:tr w:rsidR="00485EB6" w:rsidRPr="00E1140E" w14:paraId="41635626" w14:textId="77777777" w:rsidTr="00D85AD8">
        <w:trPr>
          <w:trHeight w:val="170"/>
          <w:tblCellSpacing w:w="0" w:type="dxa"/>
        </w:trPr>
        <w:tc>
          <w:tcPr>
            <w:tcW w:w="0" w:type="auto"/>
            <w:tcBorders>
              <w:left w:val="single" w:sz="4" w:space="0" w:color="auto"/>
              <w:bottom w:val="single" w:sz="4" w:space="0" w:color="auto"/>
              <w:right w:val="single" w:sz="6" w:space="0" w:color="000000"/>
            </w:tcBorders>
            <w:shd w:val="clear" w:color="auto" w:fill="auto"/>
            <w:tcMar>
              <w:top w:w="30" w:type="dxa"/>
              <w:left w:w="45" w:type="dxa"/>
              <w:bottom w:w="30" w:type="dxa"/>
              <w:right w:w="45" w:type="dxa"/>
            </w:tcMar>
            <w:vAlign w:val="bottom"/>
          </w:tcPr>
          <w:p w14:paraId="3F8A8213"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4" w:space="0" w:color="auto"/>
              <w:right w:val="single" w:sz="6" w:space="0" w:color="000000"/>
            </w:tcBorders>
            <w:shd w:val="clear" w:color="auto" w:fill="999999"/>
            <w:tcMar>
              <w:top w:w="30" w:type="dxa"/>
              <w:left w:w="45" w:type="dxa"/>
              <w:bottom w:w="30" w:type="dxa"/>
              <w:right w:w="45" w:type="dxa"/>
            </w:tcMar>
            <w:vAlign w:val="bottom"/>
          </w:tcPr>
          <w:p w14:paraId="3FACDDD5"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4" w:space="0" w:color="auto"/>
            </w:tcBorders>
            <w:tcMar>
              <w:top w:w="30" w:type="dxa"/>
              <w:left w:w="45" w:type="dxa"/>
              <w:bottom w:w="30" w:type="dxa"/>
              <w:right w:w="45" w:type="dxa"/>
            </w:tcMar>
            <w:vAlign w:val="bottom"/>
          </w:tcPr>
          <w:p w14:paraId="65C7006E"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r>
              <w:rPr>
                <w:rFonts w:ascii="Arial" w:eastAsia="Arial" w:hAnsi="Arial" w:cs="Arial"/>
                <w:sz w:val="13"/>
                <w:szCs w:val="13"/>
              </w:rPr>
              <w:t xml:space="preserve">- No </w:t>
            </w:r>
            <w:proofErr w:type="spellStart"/>
            <w:r>
              <w:rPr>
                <w:rFonts w:ascii="Arial" w:eastAsia="Arial" w:hAnsi="Arial" w:cs="Arial"/>
                <w:sz w:val="13"/>
                <w:szCs w:val="13"/>
              </w:rPr>
              <w:t>indexes</w:t>
            </w:r>
            <w:proofErr w:type="spellEnd"/>
          </w:p>
        </w:tc>
        <w:tc>
          <w:tcPr>
            <w:tcW w:w="0" w:type="auto"/>
            <w:tcBorders>
              <w:bottom w:val="single" w:sz="4" w:space="0" w:color="auto"/>
              <w:right w:val="single" w:sz="6" w:space="0" w:color="000000"/>
            </w:tcBorders>
            <w:shd w:val="clear" w:color="auto" w:fill="auto"/>
            <w:tcMar>
              <w:top w:w="30" w:type="dxa"/>
              <w:left w:w="45" w:type="dxa"/>
              <w:bottom w:w="30" w:type="dxa"/>
              <w:right w:w="45" w:type="dxa"/>
            </w:tcMar>
            <w:vAlign w:val="bottom"/>
          </w:tcPr>
          <w:p w14:paraId="1E6863D0"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4" w:space="0" w:color="auto"/>
              <w:right w:val="single" w:sz="6" w:space="0" w:color="000000"/>
            </w:tcBorders>
            <w:shd w:val="clear" w:color="auto" w:fill="auto"/>
            <w:tcMar>
              <w:top w:w="30" w:type="dxa"/>
              <w:left w:w="45" w:type="dxa"/>
              <w:bottom w:w="30" w:type="dxa"/>
              <w:right w:w="45" w:type="dxa"/>
            </w:tcMar>
            <w:vAlign w:val="bottom"/>
          </w:tcPr>
          <w:p w14:paraId="25C9F2F6"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4" w:space="0" w:color="auto"/>
              <w:right w:val="single" w:sz="6" w:space="0" w:color="000000"/>
            </w:tcBorders>
            <w:shd w:val="clear" w:color="auto" w:fill="auto"/>
            <w:tcMar>
              <w:top w:w="30" w:type="dxa"/>
              <w:left w:w="45" w:type="dxa"/>
              <w:bottom w:w="30" w:type="dxa"/>
              <w:right w:w="45" w:type="dxa"/>
            </w:tcMar>
            <w:vAlign w:val="bottom"/>
          </w:tcPr>
          <w:p w14:paraId="4F7A9D62"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4" w:space="0" w:color="auto"/>
              <w:right w:val="single" w:sz="6" w:space="0" w:color="000000"/>
            </w:tcBorders>
            <w:shd w:val="clear" w:color="auto" w:fill="auto"/>
            <w:tcMar>
              <w:top w:w="30" w:type="dxa"/>
              <w:left w:w="45" w:type="dxa"/>
              <w:bottom w:w="30" w:type="dxa"/>
              <w:right w:w="45" w:type="dxa"/>
            </w:tcMar>
            <w:vAlign w:val="bottom"/>
          </w:tcPr>
          <w:p w14:paraId="2DF4A686"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c>
          <w:tcPr>
            <w:tcW w:w="0" w:type="auto"/>
            <w:tcBorders>
              <w:bottom w:val="single" w:sz="4" w:space="0" w:color="auto"/>
              <w:right w:val="single" w:sz="6" w:space="0" w:color="000000"/>
            </w:tcBorders>
            <w:shd w:val="clear" w:color="auto" w:fill="auto"/>
            <w:tcMar>
              <w:top w:w="30" w:type="dxa"/>
              <w:left w:w="45" w:type="dxa"/>
              <w:bottom w:w="30" w:type="dxa"/>
              <w:right w:w="45" w:type="dxa"/>
            </w:tcMar>
            <w:vAlign w:val="bottom"/>
          </w:tcPr>
          <w:p w14:paraId="1DA52811"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13"/>
                <w:szCs w:val="13"/>
                <w:lang w:val="en-US" w:eastAsia="en-GB"/>
              </w:rPr>
            </w:pPr>
          </w:p>
        </w:tc>
        <w:tc>
          <w:tcPr>
            <w:tcW w:w="0" w:type="auto"/>
            <w:tcBorders>
              <w:bottom w:val="single" w:sz="4" w:space="0" w:color="auto"/>
              <w:right w:val="single" w:sz="4" w:space="0" w:color="auto"/>
            </w:tcBorders>
            <w:shd w:val="clear" w:color="auto" w:fill="auto"/>
            <w:tcMar>
              <w:top w:w="30" w:type="dxa"/>
              <w:left w:w="45" w:type="dxa"/>
              <w:bottom w:w="30" w:type="dxa"/>
              <w:right w:w="45" w:type="dxa"/>
            </w:tcMar>
            <w:vAlign w:val="bottom"/>
          </w:tcPr>
          <w:p w14:paraId="63FECF4B" w14:textId="77777777" w:rsidR="00485EB6" w:rsidRPr="00E1140E" w:rsidRDefault="00485EB6" w:rsidP="00485EB6">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13"/>
                <w:szCs w:val="13"/>
                <w:lang w:val="en-US" w:eastAsia="en-GB"/>
              </w:rPr>
            </w:pPr>
          </w:p>
        </w:tc>
      </w:tr>
    </w:tbl>
    <w:p w14:paraId="1AECCAD8" w14:textId="77777777" w:rsidR="0054682A" w:rsidRPr="003E72E8" w:rsidRDefault="0054682A" w:rsidP="004A5288">
      <w:pPr>
        <w:pStyle w:val="Normal1"/>
        <w:jc w:val="both"/>
        <w:rPr>
          <w:rFonts w:ascii="Calibri" w:eastAsia="Calibri" w:hAnsi="Calibri" w:cs="Calibri"/>
        </w:rPr>
      </w:pPr>
    </w:p>
    <w:p w14:paraId="092E8E8C" w14:textId="77777777" w:rsidR="00EB370B" w:rsidRPr="003E72E8" w:rsidRDefault="00BF2EDA" w:rsidP="00B472BF">
      <w:pPr>
        <w:pStyle w:val="Heading1"/>
        <w:numPr>
          <w:ilvl w:val="0"/>
          <w:numId w:val="3"/>
        </w:numPr>
        <w:jc w:val="both"/>
      </w:pPr>
      <w:bookmarkStart w:id="10" w:name="_Toc101297383"/>
      <w:r w:rsidRPr="003E72E8">
        <w:lastRenderedPageBreak/>
        <w:t>OSAVÕTJAD JA VÕISTLUS</w:t>
      </w:r>
      <w:r w:rsidR="00AC0F58">
        <w:t>SÕIDUKID</w:t>
      </w:r>
      <w:bookmarkEnd w:id="10"/>
    </w:p>
    <w:p w14:paraId="5A1F4EAD"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Võistlusest võib osa võtta vastava kategooria kehtivat juhiluba omav isik</w:t>
      </w:r>
      <w:r w:rsidR="00265064">
        <w:rPr>
          <w:rFonts w:ascii="Calibri" w:eastAsia="Calibri" w:hAnsi="Calibri" w:cs="Calibri"/>
        </w:rPr>
        <w:t xml:space="preserve"> </w:t>
      </w:r>
      <w:r w:rsidR="00265064" w:rsidRPr="00D02EBA">
        <w:rPr>
          <w:rFonts w:ascii="Calibri" w:eastAsia="Calibri" w:hAnsi="Calibri" w:cs="Calibri"/>
        </w:rPr>
        <w:t xml:space="preserve">(välja arvatud klassides </w:t>
      </w:r>
      <w:proofErr w:type="spellStart"/>
      <w:r w:rsidR="00265064" w:rsidRPr="00D02EBA">
        <w:rPr>
          <w:rFonts w:ascii="Calibri" w:eastAsia="Calibri" w:hAnsi="Calibri" w:cs="Calibri"/>
        </w:rPr>
        <w:t>Junior</w:t>
      </w:r>
      <w:proofErr w:type="spellEnd"/>
      <w:r w:rsidR="00265064" w:rsidRPr="00D02EBA">
        <w:rPr>
          <w:rFonts w:ascii="Calibri" w:eastAsia="Calibri" w:hAnsi="Calibri" w:cs="Calibri"/>
        </w:rPr>
        <w:t xml:space="preserve"> </w:t>
      </w:r>
      <w:proofErr w:type="spellStart"/>
      <w:r w:rsidR="00265064" w:rsidRPr="00D02EBA">
        <w:rPr>
          <w:rFonts w:ascii="Calibri" w:eastAsia="Calibri" w:hAnsi="Calibri" w:cs="Calibri"/>
        </w:rPr>
        <w:t>Bracket</w:t>
      </w:r>
      <w:proofErr w:type="spellEnd"/>
      <w:r w:rsidR="00265064" w:rsidRPr="00D02EBA">
        <w:rPr>
          <w:rFonts w:ascii="Calibri" w:eastAsia="Calibri" w:hAnsi="Calibri" w:cs="Calibri"/>
        </w:rPr>
        <w:t xml:space="preserve"> ja </w:t>
      </w:r>
      <w:proofErr w:type="spellStart"/>
      <w:r w:rsidR="00265064" w:rsidRPr="00D02EBA">
        <w:rPr>
          <w:rFonts w:ascii="Calibri" w:eastAsia="Calibri" w:hAnsi="Calibri" w:cs="Calibri"/>
        </w:rPr>
        <w:t>Junior</w:t>
      </w:r>
      <w:proofErr w:type="spellEnd"/>
      <w:r w:rsidR="00265064" w:rsidRPr="00D02EBA">
        <w:rPr>
          <w:rFonts w:ascii="Calibri" w:eastAsia="Calibri" w:hAnsi="Calibri" w:cs="Calibri"/>
        </w:rPr>
        <w:t xml:space="preserve"> </w:t>
      </w:r>
      <w:proofErr w:type="spellStart"/>
      <w:r w:rsidR="00265064" w:rsidRPr="00D02EBA">
        <w:rPr>
          <w:rFonts w:ascii="Calibri" w:eastAsia="Calibri" w:hAnsi="Calibri" w:cs="Calibri"/>
        </w:rPr>
        <w:t>Dragster</w:t>
      </w:r>
      <w:proofErr w:type="spellEnd"/>
      <w:r w:rsidR="00265064" w:rsidRPr="00D02EBA">
        <w:rPr>
          <w:rFonts w:ascii="Calibri" w:eastAsia="Calibri" w:hAnsi="Calibri" w:cs="Calibri"/>
        </w:rPr>
        <w:t>).</w:t>
      </w:r>
      <w:r w:rsidRPr="003E72E8">
        <w:rPr>
          <w:rFonts w:ascii="Calibri" w:eastAsia="Calibri" w:hAnsi="Calibri" w:cs="Calibri"/>
        </w:rPr>
        <w:t xml:space="preserve"> Võistleja peab tundma kõiki võistlusreegleid ja neid aktsepteerima. Võistleja peab tundma võistluse kodukorda ja täitma võistluse </w:t>
      </w:r>
      <w:proofErr w:type="spellStart"/>
      <w:r w:rsidRPr="003E72E8">
        <w:rPr>
          <w:rFonts w:ascii="Calibri" w:eastAsia="Calibri" w:hAnsi="Calibri" w:cs="Calibri"/>
        </w:rPr>
        <w:t>sise</w:t>
      </w:r>
      <w:proofErr w:type="spellEnd"/>
      <w:r w:rsidRPr="003E72E8">
        <w:rPr>
          <w:rFonts w:ascii="Calibri" w:eastAsia="Calibri" w:hAnsi="Calibri" w:cs="Calibri"/>
        </w:rPr>
        <w:t>-eeskirju.</w:t>
      </w:r>
    </w:p>
    <w:p w14:paraId="7E1A1710" w14:textId="77777777" w:rsidR="00892F2D"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 xml:space="preserve">Iga võistleja tohib osaleda ühe sõidukiga </w:t>
      </w:r>
      <w:r w:rsidR="00925CCC" w:rsidRPr="009F131F">
        <w:rPr>
          <w:rFonts w:ascii="Calibri" w:eastAsia="Calibri" w:hAnsi="Calibri" w:cs="Calibri"/>
        </w:rPr>
        <w:t>kahes</w:t>
      </w:r>
      <w:r w:rsidRPr="009F131F">
        <w:rPr>
          <w:rFonts w:ascii="Calibri" w:eastAsia="Calibri" w:hAnsi="Calibri" w:cs="Calibri"/>
        </w:rPr>
        <w:t xml:space="preserve"> võistlusklassis</w:t>
      </w:r>
      <w:r w:rsidR="00925CCC" w:rsidRPr="009F131F">
        <w:rPr>
          <w:rFonts w:ascii="Calibri" w:eastAsia="Calibri" w:hAnsi="Calibri" w:cs="Calibri"/>
        </w:rPr>
        <w:t>, juhul kui üks neist on kahest on bracket-stiilis klass (Bike Bracket, PET)</w:t>
      </w:r>
      <w:r w:rsidRPr="009F131F">
        <w:rPr>
          <w:rFonts w:ascii="Calibri" w:eastAsia="Calibri" w:hAnsi="Calibri" w:cs="Calibri"/>
        </w:rPr>
        <w:t xml:space="preserve">. </w:t>
      </w:r>
    </w:p>
    <w:p w14:paraId="49F3C74F" w14:textId="77777777" w:rsidR="00EB370B" w:rsidRPr="003E72E8" w:rsidRDefault="00BF2EDA" w:rsidP="00B472BF">
      <w:pPr>
        <w:pStyle w:val="Normal1"/>
        <w:numPr>
          <w:ilvl w:val="1"/>
          <w:numId w:val="3"/>
        </w:numPr>
        <w:jc w:val="both"/>
        <w:rPr>
          <w:rFonts w:ascii="Calibri" w:eastAsia="Calibri" w:hAnsi="Calibri" w:cs="Calibri"/>
        </w:rPr>
      </w:pPr>
      <w:r w:rsidRPr="009F131F">
        <w:rPr>
          <w:rFonts w:ascii="Calibri" w:eastAsia="Calibri" w:hAnsi="Calibri" w:cs="Calibri"/>
        </w:rPr>
        <w:t>Võistlejal</w:t>
      </w:r>
      <w:r w:rsidRPr="003E72E8">
        <w:rPr>
          <w:rFonts w:ascii="Calibri" w:eastAsia="Calibri" w:hAnsi="Calibri" w:cs="Calibri"/>
        </w:rPr>
        <w:t xml:space="preserve"> on lubatud sama sõidukiga osaleda võistluse </w:t>
      </w:r>
      <w:r w:rsidR="00CC4D15" w:rsidRPr="00CC4D15">
        <w:rPr>
          <w:rFonts w:ascii="Calibri" w:eastAsia="Calibri" w:hAnsi="Calibri" w:cs="Calibri"/>
        </w:rPr>
        <w:t>Eesti Kiirenduse karikasarja</w:t>
      </w:r>
      <w:r w:rsidR="00CC4D15" w:rsidRPr="003E72E8">
        <w:rPr>
          <w:rFonts w:ascii="Calibri" w:eastAsia="Calibri" w:hAnsi="Calibri" w:cs="Calibri"/>
        </w:rPr>
        <w:t xml:space="preserve"> </w:t>
      </w:r>
      <w:r w:rsidRPr="003E72E8">
        <w:rPr>
          <w:rFonts w:ascii="Calibri" w:eastAsia="Calibri" w:hAnsi="Calibri" w:cs="Calibri"/>
        </w:rPr>
        <w:t>välistes lisaklassides või mõne teise, samal võistlusel peetava sarja osavõistluse klassides.</w:t>
      </w:r>
    </w:p>
    <w:p w14:paraId="2831FD57"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 xml:space="preserve">Kasutada võib kõiki </w:t>
      </w:r>
      <w:r w:rsidR="00482874">
        <w:rPr>
          <w:rFonts w:ascii="Calibri" w:eastAsia="Calibri" w:hAnsi="Calibri" w:cs="Calibri"/>
        </w:rPr>
        <w:t>Transpordiameti</w:t>
      </w:r>
      <w:r w:rsidRPr="003E72E8">
        <w:rPr>
          <w:rFonts w:ascii="Calibri" w:eastAsia="Calibri" w:hAnsi="Calibri" w:cs="Calibri"/>
        </w:rPr>
        <w:t xml:space="preserve"> või välisriigi vastavas registris arvel olevaid M1 kategooria sõidukeid, mis vastavad käesolevate reeglite nõuetele.</w:t>
      </w:r>
    </w:p>
    <w:p w14:paraId="20D0ABB4" w14:textId="77777777" w:rsidR="00EB370B" w:rsidRPr="003E72E8" w:rsidRDefault="00686F31" w:rsidP="00B472BF">
      <w:pPr>
        <w:pStyle w:val="Normal1"/>
        <w:numPr>
          <w:ilvl w:val="1"/>
          <w:numId w:val="3"/>
        </w:numPr>
        <w:jc w:val="both"/>
        <w:rPr>
          <w:rFonts w:ascii="Calibri" w:eastAsia="Calibri" w:hAnsi="Calibri" w:cs="Calibri"/>
        </w:rPr>
      </w:pPr>
      <w:r>
        <w:rPr>
          <w:rFonts w:ascii="Calibri" w:eastAsia="Calibri" w:hAnsi="Calibri" w:cs="Calibri"/>
        </w:rPr>
        <w:t>Punkt 6.4</w:t>
      </w:r>
      <w:r w:rsidR="00BF2EDA" w:rsidRPr="003E72E8">
        <w:rPr>
          <w:rFonts w:ascii="Calibri" w:eastAsia="Calibri" w:hAnsi="Calibri" w:cs="Calibri"/>
        </w:rPr>
        <w:t xml:space="preserve"> ei kehti klassidele „Super Steet”, „Super Gas”, „Super Comp“, „Outlaw“ ja „Pro Bike“.</w:t>
      </w:r>
    </w:p>
    <w:p w14:paraId="0057DB9B"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Võistlusest osavõtja on kohustatud nõudmisel esitama check-in’is ja/või sõiduki võistluseelse ülevaatuse käigus - auto tehnilise p</w:t>
      </w:r>
      <w:r w:rsidR="008819E2" w:rsidRPr="003E72E8">
        <w:rPr>
          <w:rFonts w:ascii="Calibri" w:eastAsia="Calibri" w:hAnsi="Calibri" w:cs="Calibri"/>
        </w:rPr>
        <w:t xml:space="preserve">assi, juhiloa, sõitjalitsentsi. </w:t>
      </w:r>
      <w:r w:rsidRPr="003E72E8">
        <w:rPr>
          <w:rFonts w:ascii="Calibri" w:eastAsia="Calibri" w:hAnsi="Calibri" w:cs="Calibri"/>
        </w:rPr>
        <w:t xml:space="preserve">Vajadusel väljavõtte võistluse osalustasu maksmise kohta, volituse sõiduki kasutamise kohta juhul kui võistlussõiduk ei kuulu võistlejale või ei ole ta sõiduki tehnilises passis kasutaja. </w:t>
      </w:r>
    </w:p>
    <w:p w14:paraId="45907A29"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Stardiala minimaa</w:t>
      </w:r>
      <w:r w:rsidR="00190535">
        <w:rPr>
          <w:rFonts w:ascii="Calibri" w:eastAsia="Calibri" w:hAnsi="Calibri" w:cs="Calibri"/>
        </w:rPr>
        <w:t>lseks kohustuslikuks riietuseks</w:t>
      </w:r>
      <w:r w:rsidRPr="003E72E8">
        <w:rPr>
          <w:rFonts w:ascii="Calibri" w:eastAsia="Calibri" w:hAnsi="Calibri" w:cs="Calibri"/>
        </w:rPr>
        <w:t xml:space="preserve"> võistlejat abistaval meeskonnal on kinnised jalanõud, vähemalt allapoole põlve ulatuvad püksid ning vähemalt T-särk. Keelatud on võrksärk, lahtised või rihmadega suvejalanõud. Stardialas töötaval rajameeskonnal on kohustus kanda vähemalt pikki pükse, kinniseid jalanõusid ning vähemalt T-särki. Samuti on keelatud rihmikud, lahtised suvejalanõud ning võrksärk. Müts ja kaitseprillid on soovituslikud.</w:t>
      </w:r>
    </w:p>
    <w:p w14:paraId="52AB6138" w14:textId="77777777" w:rsidR="00EB370B" w:rsidRPr="003E72E8" w:rsidRDefault="00BF2EDA" w:rsidP="00B472BF">
      <w:pPr>
        <w:pStyle w:val="Heading1"/>
        <w:numPr>
          <w:ilvl w:val="0"/>
          <w:numId w:val="3"/>
        </w:numPr>
        <w:ind w:left="851" w:hanging="425"/>
        <w:jc w:val="both"/>
      </w:pPr>
      <w:bookmarkStart w:id="11" w:name="_Toc101297384"/>
      <w:r w:rsidRPr="003E72E8">
        <w:t>LITSENTSID</w:t>
      </w:r>
      <w:bookmarkEnd w:id="11"/>
    </w:p>
    <w:p w14:paraId="13BD7FE8" w14:textId="77777777" w:rsidR="00EB370B" w:rsidRPr="003E72E8" w:rsidRDefault="00892F2D" w:rsidP="00B472BF">
      <w:pPr>
        <w:pStyle w:val="Normal1"/>
        <w:numPr>
          <w:ilvl w:val="1"/>
          <w:numId w:val="3"/>
        </w:numPr>
        <w:jc w:val="both"/>
        <w:rPr>
          <w:rFonts w:ascii="Calibri" w:eastAsia="Calibri" w:hAnsi="Calibri" w:cs="Calibri"/>
        </w:rPr>
      </w:pPr>
      <w:r>
        <w:rPr>
          <w:rFonts w:ascii="Calibri" w:eastAsia="Calibri" w:hAnsi="Calibri" w:cs="Calibri"/>
        </w:rPr>
        <w:t xml:space="preserve">SB (Street </w:t>
      </w:r>
      <w:proofErr w:type="spellStart"/>
      <w:r>
        <w:rPr>
          <w:rFonts w:ascii="Calibri" w:eastAsia="Calibri" w:hAnsi="Calibri" w:cs="Calibri"/>
        </w:rPr>
        <w:t>Bike</w:t>
      </w:r>
      <w:proofErr w:type="spellEnd"/>
      <w:r>
        <w:rPr>
          <w:rFonts w:ascii="Calibri" w:eastAsia="Calibri" w:hAnsi="Calibri" w:cs="Calibri"/>
        </w:rPr>
        <w:t xml:space="preserve">), </w:t>
      </w:r>
      <w:r w:rsidR="00BF2EDA" w:rsidRPr="003E72E8">
        <w:rPr>
          <w:rFonts w:ascii="Calibri" w:eastAsia="Calibri" w:hAnsi="Calibri" w:cs="Calibri"/>
        </w:rPr>
        <w:t xml:space="preserve">PB (Pro </w:t>
      </w:r>
      <w:proofErr w:type="spellStart"/>
      <w:r w:rsidR="00BF2EDA" w:rsidRPr="003E72E8">
        <w:rPr>
          <w:rFonts w:ascii="Calibri" w:eastAsia="Calibri" w:hAnsi="Calibri" w:cs="Calibri"/>
        </w:rPr>
        <w:t>Bike</w:t>
      </w:r>
      <w:proofErr w:type="spellEnd"/>
      <w:r w:rsidR="00BF2EDA" w:rsidRPr="003E72E8">
        <w:rPr>
          <w:rFonts w:ascii="Calibri" w:eastAsia="Calibri" w:hAnsi="Calibri" w:cs="Calibri"/>
        </w:rPr>
        <w:t>)</w:t>
      </w:r>
      <w:r>
        <w:rPr>
          <w:rFonts w:ascii="Calibri" w:eastAsia="Calibri" w:hAnsi="Calibri" w:cs="Calibri"/>
        </w:rPr>
        <w:t xml:space="preserve"> ja </w:t>
      </w:r>
      <w:r w:rsidRPr="00BC040E">
        <w:rPr>
          <w:rFonts w:ascii="Calibri" w:eastAsia="Calibri" w:hAnsi="Calibri" w:cs="Calibri"/>
        </w:rPr>
        <w:t>BB (Bike Bracket)</w:t>
      </w:r>
      <w:r w:rsidR="00914ADB">
        <w:rPr>
          <w:rFonts w:ascii="Calibri" w:eastAsia="Calibri" w:hAnsi="Calibri" w:cs="Calibri"/>
        </w:rPr>
        <w:t xml:space="preserve"> klassides nõutav Eesti Mootorrattaspordi Föderatsiooni (edaspidi EMF) </w:t>
      </w:r>
      <w:r w:rsidR="00BF2EDA" w:rsidRPr="003E72E8">
        <w:rPr>
          <w:rFonts w:ascii="Calibri" w:eastAsia="Calibri" w:hAnsi="Calibri" w:cs="Calibri"/>
        </w:rPr>
        <w:t>sõitjalitsents.</w:t>
      </w:r>
    </w:p>
    <w:p w14:paraId="67E0A399"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 xml:space="preserve">OL (Outlaw), Super Comp (SC) klassides nõutav </w:t>
      </w:r>
      <w:r w:rsidR="00686B32">
        <w:rPr>
          <w:rFonts w:ascii="Calibri" w:eastAsia="Calibri" w:hAnsi="Calibri" w:cs="Calibri"/>
        </w:rPr>
        <w:t>minimaalselt rahvuslik</w:t>
      </w:r>
      <w:r w:rsidRPr="003E72E8">
        <w:rPr>
          <w:rFonts w:ascii="Calibri" w:eastAsia="Calibri" w:hAnsi="Calibri" w:cs="Calibri"/>
        </w:rPr>
        <w:t xml:space="preserve"> sõitjalitsents.</w:t>
      </w:r>
    </w:p>
    <w:p w14:paraId="2FF106E4" w14:textId="77777777" w:rsidR="00EB370B" w:rsidRPr="003E72E8" w:rsidRDefault="009F3706" w:rsidP="00B472BF">
      <w:pPr>
        <w:pStyle w:val="Normal1"/>
        <w:numPr>
          <w:ilvl w:val="1"/>
          <w:numId w:val="3"/>
        </w:numPr>
        <w:jc w:val="both"/>
        <w:rPr>
          <w:rFonts w:ascii="Calibri" w:eastAsia="Calibri" w:hAnsi="Calibri" w:cs="Calibri"/>
        </w:rPr>
      </w:pPr>
      <w:r w:rsidRPr="003F1F17">
        <w:rPr>
          <w:rFonts w:ascii="Calibri" w:eastAsia="Calibri" w:hAnsi="Calibri" w:cs="Calibri"/>
        </w:rPr>
        <w:t>J/BR (Junior Bracket), J/DR (Junior Dragster</w:t>
      </w:r>
      <w:r w:rsidR="006213A3" w:rsidRPr="003F1F17">
        <w:rPr>
          <w:rFonts w:ascii="Calibri" w:eastAsia="Calibri" w:hAnsi="Calibri" w:cs="Calibri"/>
        </w:rPr>
        <w:t>)</w:t>
      </w:r>
      <w:r w:rsidRPr="003F1F17">
        <w:rPr>
          <w:rFonts w:ascii="Calibri" w:eastAsia="Calibri" w:hAnsi="Calibri" w:cs="Calibri"/>
        </w:rPr>
        <w:t>, ST (Street),</w:t>
      </w:r>
      <w:r>
        <w:rPr>
          <w:rFonts w:ascii="Calibri" w:eastAsia="Calibri" w:hAnsi="Calibri" w:cs="Calibri"/>
        </w:rPr>
        <w:t xml:space="preserve"> </w:t>
      </w:r>
      <w:r w:rsidR="00BF2EDA" w:rsidRPr="003E72E8">
        <w:rPr>
          <w:rFonts w:ascii="Calibri" w:eastAsia="Calibri" w:hAnsi="Calibri" w:cs="Calibri"/>
        </w:rPr>
        <w:t>ST/A (Street A), ST/B (Street B), SST (Super Street), SG (Super Gas),  SET (Sportsman ET) ja PET (Pro ET) klassides nõutav EAL kiir</w:t>
      </w:r>
      <w:r w:rsidR="00745914">
        <w:rPr>
          <w:rFonts w:ascii="Calibri" w:eastAsia="Calibri" w:hAnsi="Calibri" w:cs="Calibri"/>
        </w:rPr>
        <w:t>enduse rahvaspordilitsents</w:t>
      </w:r>
      <w:r w:rsidR="00BF2EDA" w:rsidRPr="003E72E8">
        <w:rPr>
          <w:rFonts w:ascii="Calibri" w:eastAsia="Calibri" w:hAnsi="Calibri" w:cs="Calibri"/>
        </w:rPr>
        <w:t>. Registreerijalitsents on soovituslik.</w:t>
      </w:r>
    </w:p>
    <w:p w14:paraId="4CA2184B" w14:textId="77777777" w:rsidR="00EB370B" w:rsidRPr="003F1F17" w:rsidRDefault="00745914" w:rsidP="00B472BF">
      <w:pPr>
        <w:pStyle w:val="Normal1"/>
        <w:numPr>
          <w:ilvl w:val="1"/>
          <w:numId w:val="3"/>
        </w:numPr>
        <w:jc w:val="both"/>
        <w:rPr>
          <w:rFonts w:ascii="Calibri" w:eastAsia="Calibri" w:hAnsi="Calibri" w:cs="Calibri"/>
        </w:rPr>
      </w:pPr>
      <w:r w:rsidRPr="003F1F17">
        <w:rPr>
          <w:rFonts w:ascii="Calibri" w:eastAsia="Calibri" w:hAnsi="Calibri" w:cs="Calibri"/>
        </w:rPr>
        <w:t>Kuni 18</w:t>
      </w:r>
      <w:r w:rsidR="00385BDB" w:rsidRPr="003F1F17">
        <w:rPr>
          <w:rFonts w:ascii="Calibri" w:eastAsia="Calibri" w:hAnsi="Calibri" w:cs="Calibri"/>
        </w:rPr>
        <w:t xml:space="preserve">-aastastele </w:t>
      </w:r>
      <w:r w:rsidR="00BF2EDA" w:rsidRPr="003F1F17">
        <w:rPr>
          <w:rFonts w:ascii="Calibri" w:eastAsia="Calibri" w:hAnsi="Calibri" w:cs="Calibri"/>
        </w:rPr>
        <w:t xml:space="preserve">J/BR (Junior Bracket) </w:t>
      </w:r>
      <w:r w:rsidR="0038442C" w:rsidRPr="003F1F17">
        <w:rPr>
          <w:rFonts w:ascii="Calibri" w:eastAsia="Calibri" w:hAnsi="Calibri" w:cs="Calibri"/>
        </w:rPr>
        <w:t xml:space="preserve">ja J/DR (Junior Dragster) </w:t>
      </w:r>
      <w:r w:rsidR="00BF2EDA" w:rsidRPr="003F1F17">
        <w:rPr>
          <w:rFonts w:ascii="Calibri" w:eastAsia="Calibri" w:hAnsi="Calibri" w:cs="Calibri"/>
        </w:rPr>
        <w:t xml:space="preserve">klassis </w:t>
      </w:r>
      <w:r w:rsidR="00385BDB" w:rsidRPr="003F1F17">
        <w:rPr>
          <w:rFonts w:ascii="Calibri" w:eastAsia="Calibri" w:hAnsi="Calibri" w:cs="Calibri"/>
        </w:rPr>
        <w:t xml:space="preserve">osalejatele </w:t>
      </w:r>
      <w:r w:rsidR="00BF2EDA" w:rsidRPr="003F1F17">
        <w:rPr>
          <w:rFonts w:ascii="Calibri" w:eastAsia="Calibri" w:hAnsi="Calibri" w:cs="Calibri"/>
        </w:rPr>
        <w:t xml:space="preserve">on kohustuslik EAL noortelitsents. </w:t>
      </w:r>
    </w:p>
    <w:p w14:paraId="018AC952" w14:textId="77777777" w:rsidR="00EB370B" w:rsidRPr="003E72E8" w:rsidRDefault="00CB37E6" w:rsidP="00B472BF">
      <w:pPr>
        <w:pStyle w:val="Normal1"/>
        <w:numPr>
          <w:ilvl w:val="1"/>
          <w:numId w:val="3"/>
        </w:numPr>
        <w:jc w:val="both"/>
        <w:rPr>
          <w:rFonts w:ascii="Calibri" w:eastAsia="Calibri" w:hAnsi="Calibri" w:cs="Calibri"/>
        </w:rPr>
      </w:pPr>
      <w:r>
        <w:rPr>
          <w:rFonts w:ascii="Calibri" w:eastAsia="Calibri" w:hAnsi="Calibri" w:cs="Calibri"/>
        </w:rPr>
        <w:t>Hooajalise litsentsi väljastab EAL või EMF.</w:t>
      </w:r>
    </w:p>
    <w:p w14:paraId="4459FA9F" w14:textId="77777777" w:rsidR="00CB37E6" w:rsidRDefault="00CB37E6" w:rsidP="00B472BF">
      <w:pPr>
        <w:pStyle w:val="Normal1"/>
        <w:numPr>
          <w:ilvl w:val="1"/>
          <w:numId w:val="3"/>
        </w:numPr>
        <w:jc w:val="both"/>
        <w:rPr>
          <w:rFonts w:ascii="Calibri" w:eastAsia="Calibri" w:hAnsi="Calibri" w:cs="Calibri"/>
        </w:rPr>
      </w:pPr>
      <w:r>
        <w:rPr>
          <w:rFonts w:ascii="Calibri" w:eastAsia="Calibri" w:hAnsi="Calibri" w:cs="Calibri"/>
        </w:rPr>
        <w:t xml:space="preserve">Ühekordseid </w:t>
      </w:r>
      <w:r w:rsidR="00BF2EDA" w:rsidRPr="00CB37E6">
        <w:rPr>
          <w:rFonts w:ascii="Calibri" w:eastAsia="Calibri" w:hAnsi="Calibri" w:cs="Calibri"/>
        </w:rPr>
        <w:t>EAL-i sõitjalitsentse</w:t>
      </w:r>
      <w:r>
        <w:rPr>
          <w:rFonts w:ascii="Calibri" w:eastAsia="Calibri" w:hAnsi="Calibri" w:cs="Calibri"/>
        </w:rPr>
        <w:t xml:space="preserve"> ja kiirenduse rahvaspordikaarte</w:t>
      </w:r>
      <w:r w:rsidR="00BF2EDA" w:rsidRPr="00CB37E6">
        <w:rPr>
          <w:rFonts w:ascii="Calibri" w:eastAsia="Calibri" w:hAnsi="Calibri" w:cs="Calibri"/>
        </w:rPr>
        <w:t xml:space="preserve"> </w:t>
      </w:r>
      <w:r>
        <w:rPr>
          <w:rFonts w:ascii="Calibri" w:eastAsia="Calibri" w:hAnsi="Calibri" w:cs="Calibri"/>
        </w:rPr>
        <w:t xml:space="preserve">ning EMF-i ühekordseid sõitjalitsentse </w:t>
      </w:r>
      <w:r w:rsidR="00BF2EDA" w:rsidRPr="00CB37E6">
        <w:rPr>
          <w:rFonts w:ascii="Calibri" w:eastAsia="Calibri" w:hAnsi="Calibri" w:cs="Calibri"/>
        </w:rPr>
        <w:t>saab soetada ka koha</w:t>
      </w:r>
      <w:r>
        <w:rPr>
          <w:rFonts w:ascii="Calibri" w:eastAsia="Calibri" w:hAnsi="Calibri" w:cs="Calibri"/>
        </w:rPr>
        <w:t>peal check-in`i käigus.</w:t>
      </w:r>
    </w:p>
    <w:p w14:paraId="4AF08991"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Lisaklassides võistlemisel on soovituslik soetada EAL kiirenduse rahvaspo</w:t>
      </w:r>
      <w:r w:rsidR="007348A1">
        <w:rPr>
          <w:rFonts w:ascii="Calibri" w:eastAsia="Calibri" w:hAnsi="Calibri" w:cs="Calibri"/>
        </w:rPr>
        <w:t>rdilitsents</w:t>
      </w:r>
      <w:r w:rsidRPr="003E72E8">
        <w:rPr>
          <w:rFonts w:ascii="Calibri" w:eastAsia="Calibri" w:hAnsi="Calibri" w:cs="Calibri"/>
        </w:rPr>
        <w:t>.</w:t>
      </w:r>
    </w:p>
    <w:p w14:paraId="08DA62E2"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Lisaklasside, treeningpäevade ja demosõitude litsentsikohustuse ja litsentsitüübi otsustab Kiirenduse Alakomitee, võttes arvesse lisaklasside ja demosõitude olemust ja kiirusindekseid.</w:t>
      </w:r>
    </w:p>
    <w:p w14:paraId="3D103E76"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Välisvõistlejad võivad kasutada kõikide Euroopa Liidu ASN-ide välja antud rahvuslikke sõitjalitsentse või FIA rahvusvahelisi litsentse. Võistlejad väljaspoolt Euroopa Liitu võivad kasutada päritoluriigi ASN-i poolt välja antud rahvuslikku litsentsi, kui selle on heaks kiitnud korraldajamaa ASN.</w:t>
      </w:r>
    </w:p>
    <w:p w14:paraId="3338FDD9" w14:textId="77777777" w:rsidR="00FC13E9" w:rsidRPr="00BC040E" w:rsidRDefault="00FC13E9" w:rsidP="00B472BF">
      <w:pPr>
        <w:pStyle w:val="Normal1"/>
        <w:numPr>
          <w:ilvl w:val="1"/>
          <w:numId w:val="3"/>
        </w:numPr>
        <w:jc w:val="both"/>
        <w:rPr>
          <w:rFonts w:ascii="Calibri" w:eastAsia="Calibri" w:hAnsi="Calibri" w:cs="Calibri"/>
        </w:rPr>
      </w:pPr>
      <w:r w:rsidRPr="00BC040E">
        <w:rPr>
          <w:rFonts w:ascii="Calibri" w:eastAsia="Calibri" w:hAnsi="Calibri" w:cs="Calibri"/>
        </w:rPr>
        <w:t>Litsentside kehtivad hinnakirjad on leitavad EAL-i ja EMF-i kodulehelt.</w:t>
      </w:r>
    </w:p>
    <w:p w14:paraId="2C6F4487" w14:textId="77777777" w:rsidR="00EB370B" w:rsidRPr="003E72E8" w:rsidRDefault="00BF2EDA" w:rsidP="00B472BF">
      <w:pPr>
        <w:pStyle w:val="Heading1"/>
        <w:numPr>
          <w:ilvl w:val="0"/>
          <w:numId w:val="3"/>
        </w:numPr>
        <w:ind w:left="709" w:hanging="283"/>
        <w:jc w:val="both"/>
      </w:pPr>
      <w:bookmarkStart w:id="12" w:name="_Toc101297385"/>
      <w:r w:rsidRPr="003E72E8">
        <w:lastRenderedPageBreak/>
        <w:t>VÕISTLEJATE ATESTEERIMINE</w:t>
      </w:r>
      <w:bookmarkEnd w:id="12"/>
    </w:p>
    <w:p w14:paraId="43A4A897"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 xml:space="preserve">Kõikides </w:t>
      </w:r>
      <w:r w:rsidR="00CC4D15" w:rsidRPr="00CC4D15">
        <w:rPr>
          <w:rFonts w:ascii="Calibri" w:eastAsia="Calibri" w:hAnsi="Calibri" w:cs="Calibri"/>
        </w:rPr>
        <w:t>Eesti Kiirenduse karikasarja</w:t>
      </w:r>
      <w:r w:rsidR="00CC4D15" w:rsidRPr="003E72E8">
        <w:rPr>
          <w:rFonts w:ascii="Calibri" w:eastAsia="Calibri" w:hAnsi="Calibri" w:cs="Calibri"/>
        </w:rPr>
        <w:t xml:space="preserve"> </w:t>
      </w:r>
      <w:r w:rsidRPr="003E72E8">
        <w:rPr>
          <w:rFonts w:ascii="Calibri" w:eastAsia="Calibri" w:hAnsi="Calibri" w:cs="Calibri"/>
        </w:rPr>
        <w:t>Junior Bracket, Super Gas, Super Comp, Outlaw ja Pro Bike klassides esimest korda võistlejatel on kohustus läbida atesteerimise protseduur. Atesteerimise peavad läbima ka need võistlejad, kes lähevad madalamast klassist kõrgemasse ning need, kes vahetavad oma võistlusauto keretüüpi.</w:t>
      </w:r>
    </w:p>
    <w:p w14:paraId="1EE46F84"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Atesteerimist hindab Atesteerimise komisjon, mis koosneb võistluse peakohtunikust, võistluse žürii liikmest ning stardikohtunike ülemast.</w:t>
      </w:r>
    </w:p>
    <w:p w14:paraId="3C96D972"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Atesteerimise protseduuri ajal tuleb võistlejal läbida test, mis koosneb erinevatest alaga seotud küsimustest ning tuleb sooritada erinevaid ülesanded (punkt 8.7.1 ja 8.8.1). Ülesannete sooritamise ajal peab juht kandma vastavat võistlusriietust ning kasutama oma klassi kiirusindeksile vastavat turvavarustust. Atesteerimise komisjonil on õigus põhjendatult lasta juhil vajalikke ülesandeid korrata.</w:t>
      </w:r>
    </w:p>
    <w:p w14:paraId="0220B0A0"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Atesteerimise käigus täidetakse vastav dokumentatsioon (Võistleja atesteerimise testi dokument).</w:t>
      </w:r>
    </w:p>
    <w:p w14:paraId="3B24A52B"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Atesteerimise protsess loetakse läbituks, kui hindav komisjon on veendunud, et juht omab kontrolli oma tegevuse- ja võistlussõiduki üle, tunneb reegleid ja võistlusprotseduure ning on vaimselt ja füüsiliselt valmis võistlusest osa võtma. Niisamuti hinnatakse võimet vastutada oma meeskonna liikmete tegevuse ja tegevusetuse eest. Viimane otsustamisõigus jääb konkreetse võistluse, millel atesteerimine teostatakse, peakohtunikule.</w:t>
      </w:r>
    </w:p>
    <w:p w14:paraId="07E14190"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Atesteerimise edukat läbimist kinnitab Atesteerimise komisjoni vastav märge, komisjoni liikme ja võistleja allkiri „Võistleja atesteerimise testi dokumendil“.</w:t>
      </w:r>
    </w:p>
    <w:p w14:paraId="679CDABF"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Autoga võistlejate atesteerimine , atesteerimise ülesanded ja atesteerimissõidud.</w:t>
      </w:r>
    </w:p>
    <w:p w14:paraId="0780BC63"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Atesteerimise ülesanded:</w:t>
      </w:r>
    </w:p>
    <w:p w14:paraId="70C7E420" w14:textId="77777777" w:rsidR="00406827"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Võistleja ehk võistlussõiduki juht peab kinniseotud silmadega läbima oma võistlussõidukis orientatsiooni-testi. Selle käigus peab ta leidma kõik vajalikud lülitid ja kangid, mis seiskavad auto mootori, käivitavad tulekustutussüsteemi või aitavad peatada liikuva auto;</w:t>
      </w:r>
    </w:p>
    <w:p w14:paraId="3F878860" w14:textId="77777777" w:rsidR="00406827" w:rsidRDefault="00CC4D15" w:rsidP="00B472BF">
      <w:pPr>
        <w:pStyle w:val="Normal1"/>
        <w:numPr>
          <w:ilvl w:val="3"/>
          <w:numId w:val="3"/>
        </w:numPr>
        <w:jc w:val="both"/>
        <w:rPr>
          <w:rFonts w:ascii="Calibri" w:eastAsia="Calibri" w:hAnsi="Calibri" w:cs="Calibri"/>
        </w:rPr>
      </w:pPr>
      <w:r w:rsidRPr="00406827">
        <w:rPr>
          <w:rFonts w:ascii="Calibri" w:eastAsia="Calibri" w:hAnsi="Calibri" w:cs="Calibri"/>
        </w:rPr>
        <w:t xml:space="preserve">Eesti Kiirenduse karikasarja </w:t>
      </w:r>
      <w:r w:rsidR="00BF2EDA" w:rsidRPr="00406827">
        <w:rPr>
          <w:rFonts w:ascii="Calibri" w:eastAsia="Calibri" w:hAnsi="Calibri" w:cs="Calibri"/>
        </w:rPr>
        <w:t>klassides võistleval juhil tuleb sooritada kogu protseduur koos autost väljumisega ajaga alla 8 sek;</w:t>
      </w:r>
    </w:p>
    <w:p w14:paraId="4D87A251" w14:textId="77777777" w:rsidR="00406827" w:rsidRDefault="00BF2EDA" w:rsidP="00B472BF">
      <w:pPr>
        <w:pStyle w:val="Normal1"/>
        <w:numPr>
          <w:ilvl w:val="3"/>
          <w:numId w:val="3"/>
        </w:numPr>
        <w:jc w:val="both"/>
        <w:rPr>
          <w:rFonts w:ascii="Calibri" w:eastAsia="Calibri" w:hAnsi="Calibri" w:cs="Calibri"/>
        </w:rPr>
      </w:pPr>
      <w:r w:rsidRPr="00406827">
        <w:rPr>
          <w:rFonts w:ascii="Calibri" w:eastAsia="Calibri" w:hAnsi="Calibri" w:cs="Calibri"/>
        </w:rPr>
        <w:t>Juht peab oskama pakkida komisjoni nähes oma võistlussõiduki pidurdusvarju (juhul kui see on autol olemas või seda nõuavad klassi tehnilised reeglid);</w:t>
      </w:r>
    </w:p>
    <w:p w14:paraId="676AD64A" w14:textId="77777777" w:rsidR="00406827" w:rsidRDefault="00BF2EDA" w:rsidP="00B472BF">
      <w:pPr>
        <w:pStyle w:val="Normal1"/>
        <w:numPr>
          <w:ilvl w:val="3"/>
          <w:numId w:val="3"/>
        </w:numPr>
        <w:jc w:val="both"/>
        <w:rPr>
          <w:rFonts w:ascii="Calibri" w:eastAsia="Calibri" w:hAnsi="Calibri" w:cs="Calibri"/>
        </w:rPr>
      </w:pPr>
      <w:r w:rsidRPr="00406827">
        <w:rPr>
          <w:rFonts w:ascii="Calibri" w:eastAsia="Calibri" w:hAnsi="Calibri" w:cs="Calibri"/>
        </w:rPr>
        <w:t>Juht peab läbima vigadeta stardiprotseduuri ning kiirendama kuni umbes 50 meetrini;</w:t>
      </w:r>
    </w:p>
    <w:p w14:paraId="08ABBF0F" w14:textId="77777777" w:rsidR="00406827" w:rsidRDefault="00BF2EDA" w:rsidP="00B472BF">
      <w:pPr>
        <w:pStyle w:val="Normal1"/>
        <w:numPr>
          <w:ilvl w:val="3"/>
          <w:numId w:val="3"/>
        </w:numPr>
        <w:jc w:val="both"/>
        <w:rPr>
          <w:rFonts w:ascii="Calibri" w:eastAsia="Calibri" w:hAnsi="Calibri" w:cs="Calibri"/>
        </w:rPr>
      </w:pPr>
      <w:r w:rsidRPr="00406827">
        <w:rPr>
          <w:rFonts w:ascii="Calibri" w:eastAsia="Calibri" w:hAnsi="Calibri" w:cs="Calibri"/>
        </w:rPr>
        <w:t>Juht peab läbima vigadeta stardiprotseduuri ning kiirendama kuni 660 jalani, saavutades tulemuse, mis on vastava klassi oodatava tulemuse lähedane;</w:t>
      </w:r>
    </w:p>
    <w:p w14:paraId="3FCD64B0" w14:textId="77777777" w:rsidR="00EB370B" w:rsidRPr="00406827" w:rsidRDefault="00BF2EDA" w:rsidP="00B472BF">
      <w:pPr>
        <w:pStyle w:val="Normal1"/>
        <w:numPr>
          <w:ilvl w:val="3"/>
          <w:numId w:val="3"/>
        </w:numPr>
        <w:jc w:val="both"/>
        <w:rPr>
          <w:rFonts w:ascii="Calibri" w:eastAsia="Calibri" w:hAnsi="Calibri" w:cs="Calibri"/>
        </w:rPr>
      </w:pPr>
      <w:r w:rsidRPr="00406827">
        <w:rPr>
          <w:rFonts w:ascii="Calibri" w:eastAsia="Calibri" w:hAnsi="Calibri" w:cs="Calibri"/>
        </w:rPr>
        <w:t>Juht peab läbima vigadeta stardiprotseduuri ning kiirendama kuni finišini, saavutades tulemuse, mis on vastava klassi oodatava tulemuse lähedane.</w:t>
      </w:r>
    </w:p>
    <w:p w14:paraId="459C7D4B"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Atesteerimise ülesannete täitmise tingimused:</w:t>
      </w:r>
    </w:p>
    <w:p w14:paraId="1F7F796B"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Ülesannete täitmise eelduseks on võistlussõiduk, millel peab olema märge võistluste tehnilise kontrolli läbimise kohta;</w:t>
      </w:r>
    </w:p>
    <w:p w14:paraId="7861C92C"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Sõite tegeval võistlussõidukil peab võistlusnumbri läheduses ning silmapaistvas kohas olema suurelt täht “X”;</w:t>
      </w:r>
    </w:p>
    <w:p w14:paraId="5A6F8BE1"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Atesteerimise sõite tehakse ainult soolosõitudena. Raja valik on vaba, kuid testi edukaks läbimiseks peab juht olema teinud vähemalt ühe sõidu mõlemal rajal;</w:t>
      </w:r>
    </w:p>
    <w:p w14:paraId="045609FD"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Atesteerimissõitude aeg on 1h enne kvalifikatsioonisõitude algust. Korraldajal on kohustus see aeg ajakavas võimaldada. Peakohtuniku loal võib sõite teha ka võistluse ajal, mahutades neid kasside või võistlusringide vahele.</w:t>
      </w:r>
    </w:p>
    <w:p w14:paraId="73C9DAD1"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lastRenderedPageBreak/>
        <w:t>Mootorrattal võistlejate atesteerimine, atesteerimise ülesanded ja atesteerimissõidud.</w:t>
      </w:r>
    </w:p>
    <w:p w14:paraId="21DC6EB3"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Atesteerimise ülesanded:</w:t>
      </w:r>
    </w:p>
    <w:p w14:paraId="208F9CB9"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Läbima vigadeta stardiprotseduuri ning kiirendama kuni umbes 50 meetrini;</w:t>
      </w:r>
    </w:p>
    <w:p w14:paraId="407C3AED"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Läbima vigadeta stardiprotseduuri ning kiirendama kuni 660 jalani, saavutades tulemuse, mis on vastava klassi oodatava tulemuse lähedane;</w:t>
      </w:r>
    </w:p>
    <w:p w14:paraId="78ED6824"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Läbima vigadeta stardiprotseduuri ning kiirendama kuni finišini, saavutades tulemuse, mis on vastava klassi oodatava tulemuse lähedane.</w:t>
      </w:r>
    </w:p>
    <w:p w14:paraId="46C1294F"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Atesteerimise ülesannete täitmise tingimused:</w:t>
      </w:r>
    </w:p>
    <w:p w14:paraId="7B5A9BD4"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Ülesannete täitmise eelduseks on võistlussõiduk, millel peab olema märge võistluseelse tehnilise kontrolli läbimise kohta;</w:t>
      </w:r>
    </w:p>
    <w:p w14:paraId="5E1915F1"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Atesteerimissõite tegeval võistlussõidukil peab võistlusnumbri läheduses ning silmapaistvas kohas olema suurelt täht “X”;</w:t>
      </w:r>
    </w:p>
    <w:p w14:paraId="036B9732"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Atesteerimissõite tehakse ainult soolosõitudena. Raja valik on vaba, kuid testi edukaks läbimiseks peab juht olema teinud vähemalt ühe sõidu mõlemal rajal;</w:t>
      </w:r>
    </w:p>
    <w:p w14:paraId="51940812" w14:textId="77777777" w:rsidR="00EB370B" w:rsidRPr="003E72E8" w:rsidRDefault="00BF2EDA" w:rsidP="00B472BF">
      <w:pPr>
        <w:pStyle w:val="Normal1"/>
        <w:numPr>
          <w:ilvl w:val="3"/>
          <w:numId w:val="3"/>
        </w:numPr>
        <w:jc w:val="both"/>
        <w:rPr>
          <w:rFonts w:ascii="Calibri" w:eastAsia="Calibri" w:hAnsi="Calibri" w:cs="Calibri"/>
        </w:rPr>
      </w:pPr>
      <w:r w:rsidRPr="003E72E8">
        <w:rPr>
          <w:rFonts w:ascii="Calibri" w:eastAsia="Calibri" w:hAnsi="Calibri" w:cs="Calibri"/>
        </w:rPr>
        <w:t>Atesteerimissõitude aeg on 1h enne kvalifikatsioonisõitude algust. Korraldajal on kohustus see aeg ajakavas võimaldada. Peakohtuniku loal võib sõite teha ka võistluseajal, mahutades neid kasside või võistlusringide vahele.</w:t>
      </w:r>
    </w:p>
    <w:p w14:paraId="37066924" w14:textId="77777777" w:rsidR="00EB370B" w:rsidRPr="003E72E8" w:rsidRDefault="00BF2EDA" w:rsidP="00B472BF">
      <w:pPr>
        <w:pStyle w:val="Heading1"/>
        <w:numPr>
          <w:ilvl w:val="0"/>
          <w:numId w:val="3"/>
        </w:numPr>
        <w:ind w:left="567" w:hanging="141"/>
        <w:jc w:val="both"/>
      </w:pPr>
      <w:bookmarkStart w:id="13" w:name="_Toc101297386"/>
      <w:r w:rsidRPr="003E72E8">
        <w:t>VÕISTLUSE LÄBIVIIMINE JA VÕISTLUSPROTSEDUURID</w:t>
      </w:r>
      <w:bookmarkEnd w:id="13"/>
    </w:p>
    <w:p w14:paraId="0BFC5250"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Võistlusdistantsi pikkus on ¼ miili, ehk 402,33 meetrit või 1/8 miili, ehk 201,16 meetrit.</w:t>
      </w:r>
    </w:p>
    <w:p w14:paraId="69EE7E6F" w14:textId="77777777" w:rsidR="00EB370B" w:rsidRPr="003E72E8" w:rsidRDefault="007245B2" w:rsidP="00B472BF">
      <w:pPr>
        <w:pStyle w:val="Normal1"/>
        <w:numPr>
          <w:ilvl w:val="2"/>
          <w:numId w:val="3"/>
        </w:numPr>
        <w:ind w:hanging="540"/>
        <w:jc w:val="both"/>
        <w:rPr>
          <w:rFonts w:ascii="Calibri" w:eastAsia="Calibri" w:hAnsi="Calibri" w:cs="Calibri"/>
        </w:rPr>
      </w:pPr>
      <w:r>
        <w:rPr>
          <w:rFonts w:ascii="Calibri" w:eastAsia="Calibri" w:hAnsi="Calibri" w:cs="Calibri"/>
        </w:rPr>
        <w:t>Ohutus</w:t>
      </w:r>
      <w:r w:rsidR="00BF2EDA" w:rsidRPr="003E72E8">
        <w:rPr>
          <w:rFonts w:ascii="Calibri" w:eastAsia="Calibri" w:hAnsi="Calibri" w:cs="Calibri"/>
        </w:rPr>
        <w:t>kaalutlustel on võistluse peakohtunikul õigus muuta võistlusdistantsi. Selle otsuse peab kinnitama ka žürii ühehäälselt. Žürii puudumisel omavad hääleõigust stardiala pealik ja rajakohtunike pealik.</w:t>
      </w:r>
    </w:p>
    <w:p w14:paraId="7D754B14" w14:textId="77777777" w:rsidR="00EB370B" w:rsidRPr="003E72E8" w:rsidRDefault="00BF2EDA" w:rsidP="00B472BF">
      <w:pPr>
        <w:pStyle w:val="Normal1"/>
        <w:numPr>
          <w:ilvl w:val="2"/>
          <w:numId w:val="3"/>
        </w:numPr>
        <w:ind w:hanging="540"/>
        <w:jc w:val="both"/>
        <w:rPr>
          <w:rFonts w:ascii="Calibri" w:eastAsia="Calibri" w:hAnsi="Calibri" w:cs="Calibri"/>
        </w:rPr>
      </w:pPr>
      <w:r w:rsidRPr="003E72E8">
        <w:rPr>
          <w:rFonts w:ascii="Calibri" w:eastAsia="Calibri" w:hAnsi="Calibri" w:cs="Calibri"/>
        </w:rPr>
        <w:t>Võistlusdistantsi muutmisel tuleb koostada ja avalikustada vastavasisuline bülletään, mille originaali toimetab korraldaja võistlusjärgselt Alakomiteele.</w:t>
      </w:r>
    </w:p>
    <w:p w14:paraId="17CE278B"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Võistlus koosneb ajasõitudest ja finaalsõitudest ehk eliminaatoritest. Võistlejad paigutatakse eliminaatorisse ajasõitude tulemuste põhjal, vastavalt kehtivatele klassireeglitele. Kvalifitseeruvad ka võistlejad, kelle parim tulemus eelsõitudest on negatiivne või oma klassiindeksist kiirem. Selliste tulemustega sõitjad kvalifitseeruvad kvalifikatsiooninimekirja lõppu. Negatiivsete või nn. „lõhki sõidetud” tulemustega sõitjate paremusjärjestus kvalifikatsiooninimekirja lõpus pannakse paika selle järgi, kes ületas vähem oma klassiindeksit või kelle reaktsioonitulemus on lähemal nullile.  Eliminaatoris osalevate võistlejate arvu määrab klassijaotuse tabel punktis 5.4.</w:t>
      </w:r>
    </w:p>
    <w:p w14:paraId="5ACFBAEA" w14:textId="77777777" w:rsidR="00EB370B" w:rsidRPr="003E72E8" w:rsidRDefault="00BF2EDA" w:rsidP="00B472BF">
      <w:pPr>
        <w:pStyle w:val="Normal1"/>
        <w:numPr>
          <w:ilvl w:val="2"/>
          <w:numId w:val="3"/>
        </w:numPr>
        <w:ind w:hanging="540"/>
        <w:jc w:val="both"/>
        <w:rPr>
          <w:rFonts w:ascii="Calibri" w:eastAsia="Calibri" w:hAnsi="Calibri" w:cs="Calibri"/>
        </w:rPr>
      </w:pPr>
      <w:r w:rsidRPr="003E72E8">
        <w:rPr>
          <w:rFonts w:ascii="Calibri" w:eastAsia="Calibri" w:hAnsi="Calibri" w:cs="Calibri"/>
        </w:rPr>
        <w:t>Eliminaatoriskeemid klasside lõikes:</w:t>
      </w:r>
    </w:p>
    <w:p w14:paraId="6E427E6B" w14:textId="77777777" w:rsidR="00EB370B" w:rsidRPr="003E72E8" w:rsidRDefault="00BF2EDA" w:rsidP="00730C44">
      <w:pPr>
        <w:pStyle w:val="Normal1"/>
        <w:ind w:left="720" w:hanging="540"/>
        <w:jc w:val="both"/>
        <w:rPr>
          <w:rFonts w:ascii="Calibri" w:eastAsia="Calibri" w:hAnsi="Calibri" w:cs="Calibri"/>
        </w:rPr>
      </w:pPr>
      <w:r w:rsidRPr="003E72E8">
        <w:rPr>
          <w:rFonts w:ascii="Calibri" w:eastAsia="Calibri" w:hAnsi="Calibri" w:cs="Calibri"/>
        </w:rPr>
        <w:t xml:space="preserve">SG – FIA ET, </w:t>
      </w:r>
      <w:proofErr w:type="spellStart"/>
      <w:r w:rsidRPr="003E72E8">
        <w:rPr>
          <w:rFonts w:ascii="Calibri" w:eastAsia="Calibri" w:hAnsi="Calibri" w:cs="Calibri"/>
        </w:rPr>
        <w:t>Handicap</w:t>
      </w:r>
      <w:proofErr w:type="spellEnd"/>
      <w:r w:rsidRPr="003E72E8">
        <w:rPr>
          <w:rFonts w:ascii="Calibri" w:eastAsia="Calibri" w:hAnsi="Calibri" w:cs="Calibri"/>
        </w:rPr>
        <w:t xml:space="preserve"> &amp; </w:t>
      </w:r>
      <w:proofErr w:type="spellStart"/>
      <w:r w:rsidRPr="003E72E8">
        <w:rPr>
          <w:rFonts w:ascii="Calibri" w:eastAsia="Calibri" w:hAnsi="Calibri" w:cs="Calibri"/>
        </w:rPr>
        <w:t>Sportsman</w:t>
      </w:r>
      <w:proofErr w:type="spellEnd"/>
    </w:p>
    <w:p w14:paraId="07F8BFCB" w14:textId="77777777" w:rsidR="00EB370B" w:rsidRPr="003E72E8" w:rsidRDefault="00BF2EDA" w:rsidP="00730C44">
      <w:pPr>
        <w:pStyle w:val="Normal1"/>
        <w:ind w:left="720" w:hanging="540"/>
        <w:jc w:val="both"/>
        <w:rPr>
          <w:rFonts w:ascii="Calibri" w:eastAsia="Calibri" w:hAnsi="Calibri" w:cs="Calibri"/>
        </w:rPr>
      </w:pPr>
      <w:r w:rsidRPr="003E72E8">
        <w:rPr>
          <w:rFonts w:ascii="Calibri" w:eastAsia="Calibri" w:hAnsi="Calibri" w:cs="Calibri"/>
        </w:rPr>
        <w:t>SC – FIA ET, Handicap &amp; Sportsman</w:t>
      </w:r>
    </w:p>
    <w:p w14:paraId="6CE27807" w14:textId="77777777" w:rsidR="00EB370B" w:rsidRPr="003E72E8" w:rsidRDefault="00BF2EDA" w:rsidP="00730C44">
      <w:pPr>
        <w:pStyle w:val="Normal1"/>
        <w:ind w:left="720" w:hanging="540"/>
        <w:jc w:val="both"/>
        <w:rPr>
          <w:rFonts w:ascii="Calibri" w:eastAsia="Calibri" w:hAnsi="Calibri" w:cs="Calibri"/>
        </w:rPr>
      </w:pPr>
      <w:r w:rsidRPr="003E72E8">
        <w:rPr>
          <w:rFonts w:ascii="Calibri" w:eastAsia="Calibri" w:hAnsi="Calibri" w:cs="Calibri"/>
        </w:rPr>
        <w:t>OL – FIA Progressive</w:t>
      </w:r>
    </w:p>
    <w:p w14:paraId="4723A7F8" w14:textId="77777777" w:rsidR="00EB370B" w:rsidRDefault="00BF2EDA" w:rsidP="00730C44">
      <w:pPr>
        <w:pStyle w:val="Normal1"/>
        <w:ind w:left="720" w:hanging="540"/>
        <w:jc w:val="both"/>
        <w:rPr>
          <w:rFonts w:ascii="Calibri" w:eastAsia="Calibri" w:hAnsi="Calibri" w:cs="Calibri"/>
        </w:rPr>
      </w:pPr>
      <w:r w:rsidRPr="003E72E8">
        <w:rPr>
          <w:rFonts w:ascii="Calibri" w:eastAsia="Calibri" w:hAnsi="Calibri" w:cs="Calibri"/>
        </w:rPr>
        <w:t xml:space="preserve">PB – FIA </w:t>
      </w:r>
      <w:proofErr w:type="spellStart"/>
      <w:r w:rsidRPr="003E72E8">
        <w:rPr>
          <w:rFonts w:ascii="Calibri" w:eastAsia="Calibri" w:hAnsi="Calibri" w:cs="Calibri"/>
        </w:rPr>
        <w:t>Progressive</w:t>
      </w:r>
      <w:proofErr w:type="spellEnd"/>
    </w:p>
    <w:p w14:paraId="3DEF9FA6" w14:textId="77777777" w:rsidR="00DB4D79" w:rsidRPr="003E72E8" w:rsidRDefault="00DB4D79" w:rsidP="00730C44">
      <w:pPr>
        <w:pStyle w:val="Normal1"/>
        <w:ind w:left="720" w:hanging="540"/>
        <w:jc w:val="both"/>
        <w:rPr>
          <w:rFonts w:ascii="Calibri" w:eastAsia="Calibri" w:hAnsi="Calibri" w:cs="Calibri"/>
        </w:rPr>
      </w:pPr>
      <w:r>
        <w:rPr>
          <w:rFonts w:ascii="Calibri" w:eastAsia="Calibri" w:hAnsi="Calibri" w:cs="Calibri"/>
        </w:rPr>
        <w:t>ST</w:t>
      </w:r>
      <w:r w:rsidRPr="003E72E8">
        <w:rPr>
          <w:rFonts w:ascii="Calibri" w:eastAsia="Calibri" w:hAnsi="Calibri" w:cs="Calibri"/>
        </w:rPr>
        <w:t xml:space="preserve"> – FIA ET, </w:t>
      </w:r>
      <w:proofErr w:type="spellStart"/>
      <w:r w:rsidRPr="003E72E8">
        <w:rPr>
          <w:rFonts w:ascii="Calibri" w:eastAsia="Calibri" w:hAnsi="Calibri" w:cs="Calibri"/>
        </w:rPr>
        <w:t>Handicap</w:t>
      </w:r>
      <w:proofErr w:type="spellEnd"/>
      <w:r w:rsidRPr="003E72E8">
        <w:rPr>
          <w:rFonts w:ascii="Calibri" w:eastAsia="Calibri" w:hAnsi="Calibri" w:cs="Calibri"/>
        </w:rPr>
        <w:t xml:space="preserve"> &amp; </w:t>
      </w:r>
      <w:proofErr w:type="spellStart"/>
      <w:r w:rsidRPr="003E72E8">
        <w:rPr>
          <w:rFonts w:ascii="Calibri" w:eastAsia="Calibri" w:hAnsi="Calibri" w:cs="Calibri"/>
        </w:rPr>
        <w:t>Sportsman</w:t>
      </w:r>
      <w:proofErr w:type="spellEnd"/>
    </w:p>
    <w:p w14:paraId="2CCC72E1" w14:textId="77777777" w:rsidR="00EB370B" w:rsidRPr="003E72E8" w:rsidRDefault="00BF2EDA" w:rsidP="00730C44">
      <w:pPr>
        <w:pStyle w:val="Normal1"/>
        <w:ind w:left="720" w:hanging="540"/>
        <w:jc w:val="both"/>
        <w:rPr>
          <w:rFonts w:ascii="Calibri" w:eastAsia="Calibri" w:hAnsi="Calibri" w:cs="Calibri"/>
        </w:rPr>
      </w:pPr>
      <w:r w:rsidRPr="003E72E8">
        <w:rPr>
          <w:rFonts w:ascii="Calibri" w:eastAsia="Calibri" w:hAnsi="Calibri" w:cs="Calibri"/>
        </w:rPr>
        <w:t>ST/A – FIA ET, Handicap &amp; Sportsman</w:t>
      </w:r>
    </w:p>
    <w:p w14:paraId="3A5FF7D5" w14:textId="77777777" w:rsidR="00EB370B" w:rsidRPr="003E72E8" w:rsidRDefault="00BF2EDA" w:rsidP="00730C44">
      <w:pPr>
        <w:pStyle w:val="Normal1"/>
        <w:ind w:left="720" w:hanging="540"/>
        <w:jc w:val="both"/>
        <w:rPr>
          <w:rFonts w:ascii="Calibri" w:eastAsia="Calibri" w:hAnsi="Calibri" w:cs="Calibri"/>
        </w:rPr>
      </w:pPr>
      <w:r w:rsidRPr="003E72E8">
        <w:rPr>
          <w:rFonts w:ascii="Calibri" w:eastAsia="Calibri" w:hAnsi="Calibri" w:cs="Calibri"/>
        </w:rPr>
        <w:t>ST/B – FIA ET, Handicap &amp; Sportsman</w:t>
      </w:r>
    </w:p>
    <w:p w14:paraId="0EB374E8" w14:textId="77777777" w:rsidR="00EB370B" w:rsidRPr="003E72E8" w:rsidRDefault="00BF2EDA" w:rsidP="00730C44">
      <w:pPr>
        <w:pStyle w:val="Normal1"/>
        <w:ind w:left="720" w:hanging="540"/>
        <w:jc w:val="both"/>
        <w:rPr>
          <w:rFonts w:ascii="Calibri" w:eastAsia="Calibri" w:hAnsi="Calibri" w:cs="Calibri"/>
        </w:rPr>
      </w:pPr>
      <w:r w:rsidRPr="003E72E8">
        <w:rPr>
          <w:rFonts w:ascii="Calibri" w:eastAsia="Calibri" w:hAnsi="Calibri" w:cs="Calibri"/>
        </w:rPr>
        <w:t>SST – FIA ET, Handicap &amp; Sportsman</w:t>
      </w:r>
    </w:p>
    <w:p w14:paraId="1598A98C" w14:textId="77777777" w:rsidR="00EB370B" w:rsidRPr="003E72E8" w:rsidRDefault="00BF2EDA" w:rsidP="00730C44">
      <w:pPr>
        <w:pStyle w:val="Normal1"/>
        <w:ind w:left="720" w:hanging="540"/>
        <w:jc w:val="both"/>
        <w:rPr>
          <w:rFonts w:ascii="Calibri" w:eastAsia="Calibri" w:hAnsi="Calibri" w:cs="Calibri"/>
        </w:rPr>
      </w:pPr>
      <w:r w:rsidRPr="003E72E8">
        <w:rPr>
          <w:rFonts w:ascii="Calibri" w:eastAsia="Calibri" w:hAnsi="Calibri" w:cs="Calibri"/>
        </w:rPr>
        <w:t>PET – FIA ET, Handicap &amp; Sportsman</w:t>
      </w:r>
    </w:p>
    <w:p w14:paraId="1CAD1B5B" w14:textId="77777777" w:rsidR="00EB370B" w:rsidRPr="003E72E8" w:rsidRDefault="001B5DC0" w:rsidP="00730C44">
      <w:pPr>
        <w:pStyle w:val="Normal1"/>
        <w:ind w:left="720" w:hanging="540"/>
        <w:jc w:val="both"/>
        <w:rPr>
          <w:rFonts w:ascii="Calibri" w:eastAsia="Calibri" w:hAnsi="Calibri" w:cs="Calibri"/>
        </w:rPr>
      </w:pPr>
      <w:r>
        <w:rPr>
          <w:rFonts w:ascii="Calibri" w:eastAsia="Calibri" w:hAnsi="Calibri" w:cs="Calibri"/>
        </w:rPr>
        <w:t>J</w:t>
      </w:r>
      <w:r w:rsidR="00830F8C">
        <w:rPr>
          <w:rFonts w:ascii="Calibri" w:eastAsia="Calibri" w:hAnsi="Calibri" w:cs="Calibri"/>
        </w:rPr>
        <w:t>/BR, J/DR</w:t>
      </w:r>
      <w:r w:rsidR="00BF2EDA" w:rsidRPr="003E72E8">
        <w:rPr>
          <w:rFonts w:ascii="Calibri" w:eastAsia="Calibri" w:hAnsi="Calibri" w:cs="Calibri"/>
        </w:rPr>
        <w:t xml:space="preserve"> – FIA ET, Handicap &amp; Sportsman</w:t>
      </w:r>
    </w:p>
    <w:p w14:paraId="37FF2E14" w14:textId="77777777" w:rsidR="00EB370B" w:rsidRDefault="00BF2EDA" w:rsidP="00730C44">
      <w:pPr>
        <w:pStyle w:val="Normal1"/>
        <w:ind w:left="720" w:hanging="540"/>
        <w:jc w:val="both"/>
        <w:rPr>
          <w:rFonts w:ascii="Calibri" w:eastAsia="Calibri" w:hAnsi="Calibri" w:cs="Calibri"/>
        </w:rPr>
      </w:pPr>
      <w:r w:rsidRPr="003E72E8">
        <w:rPr>
          <w:rFonts w:ascii="Calibri" w:eastAsia="Calibri" w:hAnsi="Calibri" w:cs="Calibri"/>
        </w:rPr>
        <w:t>SB – FIA ET, Handicap &amp; Sportsman</w:t>
      </w:r>
    </w:p>
    <w:p w14:paraId="53977BB3" w14:textId="77777777" w:rsidR="005B65CA" w:rsidRPr="003E72E8" w:rsidRDefault="005B65CA" w:rsidP="00730C44">
      <w:pPr>
        <w:pStyle w:val="Normal1"/>
        <w:ind w:left="720" w:hanging="540"/>
        <w:jc w:val="both"/>
        <w:rPr>
          <w:rFonts w:ascii="Calibri" w:eastAsia="Calibri" w:hAnsi="Calibri" w:cs="Calibri"/>
        </w:rPr>
      </w:pPr>
      <w:r>
        <w:rPr>
          <w:rFonts w:ascii="Calibri" w:eastAsia="Calibri" w:hAnsi="Calibri" w:cs="Calibri"/>
        </w:rPr>
        <w:t xml:space="preserve">BB - </w:t>
      </w:r>
      <w:r w:rsidRPr="003E72E8">
        <w:rPr>
          <w:rFonts w:ascii="Calibri" w:eastAsia="Calibri" w:hAnsi="Calibri" w:cs="Calibri"/>
        </w:rPr>
        <w:t>FIA ET, Handicap &amp; Sportsman</w:t>
      </w:r>
    </w:p>
    <w:p w14:paraId="757151F9" w14:textId="77777777" w:rsidR="00EB370B" w:rsidRPr="003E72E8" w:rsidRDefault="00BF2EDA" w:rsidP="00730C44">
      <w:pPr>
        <w:pStyle w:val="Normal1"/>
        <w:widowControl/>
        <w:spacing w:after="140" w:line="288" w:lineRule="auto"/>
        <w:ind w:left="720" w:hanging="540"/>
        <w:jc w:val="both"/>
        <w:rPr>
          <w:rFonts w:ascii="Calibri" w:eastAsia="Calibri" w:hAnsi="Calibri" w:cs="Calibri"/>
        </w:rPr>
      </w:pPr>
      <w:r w:rsidRPr="003E72E8">
        <w:rPr>
          <w:rFonts w:ascii="Calibri" w:eastAsia="Calibri" w:hAnsi="Calibri" w:cs="Calibri"/>
        </w:rPr>
        <w:t>Eliminaatoriskeemid vt. punkt 20.</w:t>
      </w:r>
    </w:p>
    <w:p w14:paraId="1762B665"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Juhul kui võistleja ei ilmu õigeaegselt stardijoonele loetakse ta kaotajaks. Vastane peab </w:t>
      </w:r>
      <w:r w:rsidRPr="003E72E8">
        <w:rPr>
          <w:rFonts w:ascii="Calibri" w:eastAsia="Calibri" w:hAnsi="Calibri" w:cs="Calibri"/>
        </w:rPr>
        <w:lastRenderedPageBreak/>
        <w:t xml:space="preserve">sõitma soolosõidu, kuid läheb edasi järgmisesse ringi ka juhul, kui ta teeb valestardi. </w:t>
      </w:r>
    </w:p>
    <w:p w14:paraId="40FBFAC3"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Burnout on lubatud ainult selleks ettenähtud kohas stardialal ja vaid siis kui starter on andnud vastava loa. </w:t>
      </w:r>
    </w:p>
    <w:p w14:paraId="1DCFDBEA"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Joonele asetumine (stagemine) on lubatud vaid starteri märguande peale. Juhul kui stagemine ebaõnnestub ehk auto liigub üle stardijoone tuleb tagurdada tagasi üle stage ja pre-stage joone ning alustada otsast peale, kui selleks on andnud starter loa.</w:t>
      </w:r>
    </w:p>
    <w:p w14:paraId="4A346803" w14:textId="77777777" w:rsidR="001F17AC" w:rsidRPr="003E72E8" w:rsidRDefault="00BF2EDA" w:rsidP="00B472BF">
      <w:pPr>
        <w:pStyle w:val="Normal1"/>
        <w:numPr>
          <w:ilvl w:val="2"/>
          <w:numId w:val="3"/>
        </w:numPr>
        <w:ind w:hanging="540"/>
        <w:jc w:val="both"/>
        <w:rPr>
          <w:rFonts w:ascii="Calibri" w:eastAsia="Calibri" w:hAnsi="Calibri" w:cs="Calibri"/>
        </w:rPr>
      </w:pPr>
      <w:r w:rsidRPr="003E72E8">
        <w:rPr>
          <w:rFonts w:ascii="Calibri" w:eastAsia="Calibri" w:hAnsi="Calibri" w:cs="Calibri"/>
        </w:rPr>
        <w:t>Võistl</w:t>
      </w:r>
      <w:r w:rsidR="003A0D3E">
        <w:rPr>
          <w:rFonts w:ascii="Calibri" w:eastAsia="Calibri" w:hAnsi="Calibri" w:cs="Calibri"/>
        </w:rPr>
        <w:t>usklassides SST, SG, SC</w:t>
      </w:r>
      <w:r w:rsidR="00E457C5">
        <w:rPr>
          <w:rFonts w:ascii="Calibri" w:eastAsia="Calibri" w:hAnsi="Calibri" w:cs="Calibri"/>
        </w:rPr>
        <w:t xml:space="preserve">, </w:t>
      </w:r>
      <w:r w:rsidRPr="003E72E8">
        <w:rPr>
          <w:rFonts w:ascii="Calibri" w:eastAsia="Calibri" w:hAnsi="Calibri" w:cs="Calibri"/>
        </w:rPr>
        <w:t>J/BR</w:t>
      </w:r>
      <w:r w:rsidR="00E457C5">
        <w:rPr>
          <w:rFonts w:ascii="Calibri" w:eastAsia="Calibri" w:hAnsi="Calibri" w:cs="Calibri"/>
        </w:rPr>
        <w:t xml:space="preserve"> ja </w:t>
      </w:r>
      <w:r w:rsidR="00E457C5" w:rsidRPr="003F1F17">
        <w:rPr>
          <w:rFonts w:ascii="Calibri" w:eastAsia="Calibri" w:hAnsi="Calibri" w:cs="Calibri"/>
        </w:rPr>
        <w:t>J/DR</w:t>
      </w:r>
      <w:r w:rsidRPr="003E72E8">
        <w:rPr>
          <w:rFonts w:ascii="Calibri" w:eastAsia="Calibri" w:hAnsi="Calibri" w:cs="Calibri"/>
        </w:rPr>
        <w:t xml:space="preserve"> kehtivad nn. Stage-mise reeglid, mille järgi ei tohi võistleja sõita lõpuni stage-i enne, kui vastane on põlema pannud ka oma raja pre-stage tuled. Kui mõlemad võistlejad on pre-stage positsioonil, liigutakse edasi lõpuni stage-i. Kvalifikatsioonisõitudes saab selle reegli vastu eksinud võistleja </w:t>
      </w:r>
      <w:r w:rsidR="00605ACF">
        <w:rPr>
          <w:rFonts w:ascii="Calibri" w:eastAsia="Calibri" w:hAnsi="Calibri" w:cs="Calibri"/>
        </w:rPr>
        <w:t xml:space="preserve">edasi võistelda ning </w:t>
      </w:r>
      <w:r w:rsidRPr="003E72E8">
        <w:rPr>
          <w:rFonts w:ascii="Calibri" w:eastAsia="Calibri" w:hAnsi="Calibri" w:cs="Calibri"/>
        </w:rPr>
        <w:t>tulemuse</w:t>
      </w:r>
      <w:r w:rsidR="00605ACF">
        <w:rPr>
          <w:rFonts w:ascii="Calibri" w:eastAsia="Calibri" w:hAnsi="Calibri" w:cs="Calibri"/>
        </w:rPr>
        <w:t xml:space="preserve"> kirja sellest sõidust</w:t>
      </w:r>
      <w:r w:rsidRPr="003E72E8">
        <w:rPr>
          <w:rFonts w:ascii="Calibri" w:eastAsia="Calibri" w:hAnsi="Calibri" w:cs="Calibri"/>
        </w:rPr>
        <w:t>. Eliminaatorisõitudes loetakse stage-mise reegli vastu eksinud võistleja automaatselt antud sõidu kaotajaks.</w:t>
      </w:r>
    </w:p>
    <w:p w14:paraId="57872A48" w14:textId="77777777" w:rsidR="00EB370B" w:rsidRDefault="00BF2EDA" w:rsidP="00B472BF">
      <w:pPr>
        <w:pStyle w:val="Normal1"/>
        <w:numPr>
          <w:ilvl w:val="2"/>
          <w:numId w:val="3"/>
        </w:numPr>
        <w:ind w:hanging="540"/>
        <w:jc w:val="both"/>
        <w:rPr>
          <w:rFonts w:ascii="Calibri" w:eastAsia="Calibri" w:hAnsi="Calibri" w:cs="Calibri"/>
        </w:rPr>
      </w:pPr>
      <w:r w:rsidRPr="003E72E8">
        <w:rPr>
          <w:rFonts w:ascii="Calibri" w:eastAsia="Calibri" w:hAnsi="Calibri" w:cs="Calibri"/>
        </w:rPr>
        <w:t>Võistlusklassides SST, SG ja SC ei ole lubatud deep-stage. Deep stage on olukord, kui võistleja veereb stardijoonel edasi nii kaugele, et stardifooris kustub tema raja pre-stage tuli.</w:t>
      </w:r>
    </w:p>
    <w:p w14:paraId="776DFB46" w14:textId="77777777" w:rsidR="00823FD8" w:rsidRPr="00217C52" w:rsidRDefault="00823FD8" w:rsidP="00B472BF">
      <w:pPr>
        <w:pStyle w:val="Normal1"/>
        <w:numPr>
          <w:ilvl w:val="2"/>
          <w:numId w:val="3"/>
        </w:numPr>
        <w:ind w:hanging="540"/>
        <w:jc w:val="both"/>
        <w:rPr>
          <w:rFonts w:ascii="Calibri" w:eastAsia="Calibri" w:hAnsi="Calibri" w:cs="Calibri"/>
        </w:rPr>
      </w:pPr>
      <w:r w:rsidRPr="00823FD8">
        <w:rPr>
          <w:rFonts w:ascii="Calibri" w:eastAsia="Calibri" w:hAnsi="Calibri" w:cs="Calibri"/>
        </w:rPr>
        <w:t>Võistlusklassi</w:t>
      </w:r>
      <w:r w:rsidR="008C0706">
        <w:rPr>
          <w:rFonts w:ascii="Calibri" w:eastAsia="Calibri" w:hAnsi="Calibri" w:cs="Calibri"/>
        </w:rPr>
        <w:t xml:space="preserve">s </w:t>
      </w:r>
      <w:r w:rsidRPr="00823FD8">
        <w:rPr>
          <w:rFonts w:ascii="Calibri" w:eastAsia="Calibri" w:hAnsi="Calibri" w:cs="Calibri"/>
        </w:rPr>
        <w:t>Pro ET toimub kvalifitseerimine võistleja enda</w:t>
      </w:r>
      <w:r w:rsidR="00217C52">
        <w:rPr>
          <w:rFonts w:ascii="Calibri" w:eastAsia="Calibri" w:hAnsi="Calibri" w:cs="Calibri"/>
        </w:rPr>
        <w:t xml:space="preserve"> </w:t>
      </w:r>
      <w:r w:rsidRPr="00217C52">
        <w:rPr>
          <w:rFonts w:ascii="Calibri" w:eastAsia="Calibri" w:hAnsi="Calibri" w:cs="Calibri"/>
        </w:rPr>
        <w:t>poolt määratud indeksi järgi. Parima koha kvalifikatsioonitabelis saab võistleja,</w:t>
      </w:r>
      <w:r w:rsidR="00217C52">
        <w:rPr>
          <w:rFonts w:ascii="Calibri" w:eastAsia="Calibri" w:hAnsi="Calibri" w:cs="Calibri"/>
        </w:rPr>
        <w:t xml:space="preserve"> </w:t>
      </w:r>
      <w:r w:rsidRPr="00217C52">
        <w:rPr>
          <w:rFonts w:ascii="Calibri" w:eastAsia="Calibri" w:hAnsi="Calibri" w:cs="Calibri"/>
        </w:rPr>
        <w:t>kes oma indeksile kõige lähemale sõitis. Indeksist kiiremini sõidetud tulemused</w:t>
      </w:r>
      <w:r w:rsidR="00217C52">
        <w:rPr>
          <w:rFonts w:ascii="Calibri" w:eastAsia="Calibri" w:hAnsi="Calibri" w:cs="Calibri"/>
        </w:rPr>
        <w:t xml:space="preserve"> </w:t>
      </w:r>
      <w:r w:rsidRPr="00217C52">
        <w:rPr>
          <w:rFonts w:ascii="Calibri" w:eastAsia="Calibri" w:hAnsi="Calibri" w:cs="Calibri"/>
        </w:rPr>
        <w:t>kvalifitseeritakse tabeli lõppu. Indeksit võib ringide vahel muuta.</w:t>
      </w:r>
    </w:p>
    <w:p w14:paraId="514D9494"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Sõiduki võistluseelne ülevaatus:</w:t>
      </w:r>
    </w:p>
    <w:p w14:paraId="2849DE30" w14:textId="77777777" w:rsidR="00EB370B" w:rsidRDefault="00BF2EDA" w:rsidP="00B472BF">
      <w:pPr>
        <w:pStyle w:val="Normal1"/>
        <w:numPr>
          <w:ilvl w:val="2"/>
          <w:numId w:val="3"/>
        </w:numPr>
        <w:ind w:hanging="540"/>
        <w:jc w:val="both"/>
        <w:rPr>
          <w:rFonts w:ascii="Calibri" w:eastAsia="Calibri" w:hAnsi="Calibri" w:cs="Calibri"/>
        </w:rPr>
      </w:pPr>
      <w:r w:rsidRPr="003E72E8">
        <w:rPr>
          <w:rFonts w:ascii="Calibri" w:eastAsia="Calibri" w:hAnsi="Calibri" w:cs="Calibri"/>
        </w:rPr>
        <w:t>Sõiduki ülevaatus toimub selleks määratud ajal ja kohas, kas võistluse paigas või enne võistlust, vastavalt määratud kuupäevadele ja kohale. Võistleja kohustus on sõiduki õigeaegne toimetamine ülevaatuse kohta.</w:t>
      </w:r>
    </w:p>
    <w:p w14:paraId="34DDAAE9" w14:textId="77777777" w:rsidR="00D04516" w:rsidRPr="00BC040E" w:rsidRDefault="00D04516" w:rsidP="00B472BF">
      <w:pPr>
        <w:pStyle w:val="Normal1"/>
        <w:numPr>
          <w:ilvl w:val="2"/>
          <w:numId w:val="3"/>
        </w:numPr>
        <w:ind w:hanging="540"/>
        <w:jc w:val="both"/>
        <w:rPr>
          <w:rFonts w:ascii="Calibri" w:eastAsia="Calibri" w:hAnsi="Calibri" w:cs="Calibri"/>
        </w:rPr>
      </w:pPr>
      <w:r w:rsidRPr="00BC040E">
        <w:rPr>
          <w:rFonts w:ascii="Calibri" w:eastAsia="Calibri" w:hAnsi="Calibri" w:cs="Calibri"/>
        </w:rPr>
        <w:t>Sõiduk tuleb esitada tehnilisele komisjonile täielikus võistluskorras</w:t>
      </w:r>
      <w:r w:rsidR="00BC040E">
        <w:rPr>
          <w:rFonts w:ascii="Calibri" w:eastAsia="Calibri" w:hAnsi="Calibri" w:cs="Calibri"/>
        </w:rPr>
        <w:t>.</w:t>
      </w:r>
    </w:p>
    <w:p w14:paraId="36F26D75" w14:textId="77777777" w:rsidR="00EB370B" w:rsidRPr="003E72E8" w:rsidRDefault="00BF2EDA" w:rsidP="00B472BF">
      <w:pPr>
        <w:pStyle w:val="Normal1"/>
        <w:numPr>
          <w:ilvl w:val="2"/>
          <w:numId w:val="3"/>
        </w:numPr>
        <w:ind w:hanging="540"/>
        <w:jc w:val="both"/>
        <w:rPr>
          <w:rFonts w:ascii="Calibri" w:eastAsia="Calibri" w:hAnsi="Calibri" w:cs="Calibri"/>
        </w:rPr>
      </w:pPr>
      <w:r w:rsidRPr="003E72E8">
        <w:rPr>
          <w:rFonts w:ascii="Calibri" w:eastAsia="Calibri" w:hAnsi="Calibri" w:cs="Calibri"/>
        </w:rPr>
        <w:t>Tehnilise komisjoni läbinud võistlussõidukite vastav märgistus jääb võistlusautole kogu hooajaks. Hooaja vältel teostatakse tehnilist ülevaatust pistelist. Juhul kui võistluseelse tehnilise ülevaatuse läbinud sõiduki tähistus eemaldatakse või mõnel muul põhjusel võistlussõidukilt kaob, on vajalik sellest teavitada tehnilise komisjoni liiget.</w:t>
      </w:r>
    </w:p>
    <w:p w14:paraId="0D5DFFEB" w14:textId="77777777" w:rsidR="00EB370B" w:rsidRPr="003E72E8" w:rsidRDefault="00BF2EDA" w:rsidP="00B472BF">
      <w:pPr>
        <w:pStyle w:val="Normal1"/>
        <w:numPr>
          <w:ilvl w:val="2"/>
          <w:numId w:val="3"/>
        </w:numPr>
        <w:ind w:hanging="540"/>
        <w:jc w:val="both"/>
        <w:rPr>
          <w:rFonts w:ascii="Calibri" w:eastAsia="Calibri" w:hAnsi="Calibri" w:cs="Calibri"/>
        </w:rPr>
      </w:pPr>
      <w:r w:rsidRPr="003E72E8">
        <w:rPr>
          <w:rFonts w:ascii="Calibri" w:eastAsia="Calibri" w:hAnsi="Calibri" w:cs="Calibri"/>
        </w:rPr>
        <w:t xml:space="preserve">Juhul kui peale ülevaatuse läbimist teostatakse sõiduki juures muudatusi, mille tagajärjel sõiduk ei vasta enam tehnilise reeglite nõuetele, </w:t>
      </w:r>
      <w:r w:rsidR="006B6D31">
        <w:rPr>
          <w:rFonts w:ascii="Calibri" w:eastAsia="Calibri" w:hAnsi="Calibri" w:cs="Calibri"/>
        </w:rPr>
        <w:t>kuulub võistleja karistamisele vastavalt üldreeglite punktile 13.</w:t>
      </w:r>
      <w:r w:rsidRPr="003E72E8">
        <w:rPr>
          <w:rFonts w:ascii="Calibri" w:eastAsia="Calibri" w:hAnsi="Calibri" w:cs="Calibri"/>
        </w:rPr>
        <w:t xml:space="preserve"> </w:t>
      </w:r>
    </w:p>
    <w:p w14:paraId="6A2F88C0"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Kui võistlussõiduk sõidab kiiremini tema võistlusklassile määratud kiirusindeksist, siis ajasõitudes kvalifitseeritakse võistleja viimasena ja eliminaatorsõidus loetakse antud sõidus (rohkem) kiirusindeksi ületanud võistleja kaotajaks. </w:t>
      </w:r>
    </w:p>
    <w:p w14:paraId="3C9E184C"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Kui võistlussõiduk sõidab kiiremini konkreetselt antud sõidukile määratud kiirusindeksist (kuid mitte kiiremini tema võistlusklassile määratud kiirusindeksist), siis järgmiseks võistluseks tuleb sõiduk viia vastavusse uuele kiirusindeksile kehtivate turvanõuetega.</w:t>
      </w:r>
    </w:p>
    <w:p w14:paraId="181700B1" w14:textId="77777777" w:rsidR="00744E3D"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Erandina võib jätkata võistlemist samas klassis või ilma sõidukit uute turvanõuetega vastavusse viimata, kui sõidukile on tehtud tehnilisi muudatusi, mis muudavad ta aeglasemaks. Vastavad tehnilised muudatused tuleb kindlasti eelnevalt kooskõlastada tehnilises komisjonis.</w:t>
      </w:r>
    </w:p>
    <w:p w14:paraId="45823B0D" w14:textId="77777777" w:rsidR="00EB370B" w:rsidRPr="00744E3D" w:rsidRDefault="00BF2EDA" w:rsidP="00B472BF">
      <w:pPr>
        <w:pStyle w:val="Normal1"/>
        <w:numPr>
          <w:ilvl w:val="1"/>
          <w:numId w:val="3"/>
        </w:numPr>
        <w:ind w:hanging="540"/>
        <w:jc w:val="both"/>
        <w:rPr>
          <w:rFonts w:ascii="Calibri" w:eastAsia="Calibri" w:hAnsi="Calibri" w:cs="Calibri"/>
        </w:rPr>
      </w:pPr>
      <w:r w:rsidRPr="00744E3D">
        <w:rPr>
          <w:rFonts w:ascii="Calibri" w:eastAsia="Calibri" w:hAnsi="Calibri" w:cs="Calibri"/>
        </w:rPr>
        <w:t>Iga võistluse eel on kohustuslik läbida „check-in” ja registreerida ennast konkreetsele võistlusele. Check-in’is kontrollitakse võistleja dokumente, jagatakse välja võistlusel osalemiseks kogu vajalik materjal ning kantakse võistleja võistluse protokolli. Ainult check-in’i ja tehnilise ülevaatuse läbinud võistlejad kantakse konkreetse võistluse protokolli.</w:t>
      </w:r>
    </w:p>
    <w:p w14:paraId="302036C4"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Ilma võistlusnumbrita võistlussõidukeid starti ei lubata.</w:t>
      </w:r>
    </w:p>
    <w:p w14:paraId="5EE1DD42" w14:textId="77777777" w:rsidR="00EB370B"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Pidurdusvarju turvasplint tuleb eemaldada enne burnouti.</w:t>
      </w:r>
    </w:p>
    <w:p w14:paraId="19F227F0" w14:textId="77777777" w:rsidR="00CA3004" w:rsidRDefault="006E4CA1" w:rsidP="00B472BF">
      <w:pPr>
        <w:pStyle w:val="Normal1"/>
        <w:numPr>
          <w:ilvl w:val="1"/>
          <w:numId w:val="3"/>
        </w:numPr>
        <w:ind w:hanging="540"/>
        <w:jc w:val="both"/>
        <w:rPr>
          <w:rFonts w:ascii="Calibri" w:eastAsia="Calibri" w:hAnsi="Calibri" w:cs="Calibri"/>
        </w:rPr>
      </w:pPr>
      <w:r w:rsidRPr="006E4CA1">
        <w:rPr>
          <w:rFonts w:ascii="Calibri" w:eastAsia="Calibri" w:hAnsi="Calibri" w:cs="Calibri"/>
        </w:rPr>
        <w:t>Raja valik toimub alljärgnevalt</w:t>
      </w:r>
    </w:p>
    <w:p w14:paraId="79F2D86F" w14:textId="77777777" w:rsidR="006E4CA1" w:rsidRDefault="006E4CA1" w:rsidP="00B472BF">
      <w:pPr>
        <w:pStyle w:val="Normal1"/>
        <w:numPr>
          <w:ilvl w:val="2"/>
          <w:numId w:val="3"/>
        </w:numPr>
        <w:ind w:hanging="540"/>
        <w:jc w:val="both"/>
        <w:rPr>
          <w:rFonts w:ascii="Calibri" w:eastAsia="Calibri" w:hAnsi="Calibri" w:cs="Calibri"/>
        </w:rPr>
      </w:pPr>
      <w:r w:rsidRPr="006E4CA1">
        <w:rPr>
          <w:rFonts w:ascii="Calibri" w:eastAsia="Calibri" w:hAnsi="Calibri" w:cs="Calibri"/>
        </w:rPr>
        <w:t>Kvalifikatstioonisõitudes on raja</w:t>
      </w:r>
      <w:r w:rsidR="0088577F">
        <w:rPr>
          <w:rFonts w:ascii="Calibri" w:eastAsia="Calibri" w:hAnsi="Calibri" w:cs="Calibri"/>
        </w:rPr>
        <w:t xml:space="preserve"> </w:t>
      </w:r>
      <w:r w:rsidRPr="006E4CA1">
        <w:rPr>
          <w:rFonts w:ascii="Calibri" w:eastAsia="Calibri" w:hAnsi="Calibri" w:cs="Calibri"/>
        </w:rPr>
        <w:t xml:space="preserve">valik vaba tingimusega, et võistleja teeb mõlemalt </w:t>
      </w:r>
      <w:r w:rsidRPr="006E4CA1">
        <w:rPr>
          <w:rFonts w:ascii="Calibri" w:eastAsia="Calibri" w:hAnsi="Calibri" w:cs="Calibri"/>
        </w:rPr>
        <w:lastRenderedPageBreak/>
        <w:t>rajalt vähem ühe sõidu.</w:t>
      </w:r>
    </w:p>
    <w:p w14:paraId="746607A4" w14:textId="77777777" w:rsidR="006E4CA1" w:rsidRDefault="006E4CA1" w:rsidP="00B472BF">
      <w:pPr>
        <w:pStyle w:val="Normal1"/>
        <w:numPr>
          <w:ilvl w:val="2"/>
          <w:numId w:val="3"/>
        </w:numPr>
        <w:ind w:hanging="540"/>
        <w:jc w:val="both"/>
        <w:rPr>
          <w:rFonts w:ascii="Calibri" w:eastAsia="Calibri" w:hAnsi="Calibri" w:cs="Calibri"/>
        </w:rPr>
      </w:pPr>
      <w:r w:rsidRPr="006E4CA1">
        <w:rPr>
          <w:rFonts w:ascii="Calibri" w:eastAsia="Calibri" w:hAnsi="Calibri" w:cs="Calibri"/>
        </w:rPr>
        <w:t>Esimeses eliminaatorisõidu ringis on rajavaliku õigus kvalifikatsioonis parema tulemuse saavutanud võistlejal.</w:t>
      </w:r>
    </w:p>
    <w:p w14:paraId="09401F62" w14:textId="77777777" w:rsidR="006E4CA1" w:rsidRDefault="006E4CA1" w:rsidP="00B472BF">
      <w:pPr>
        <w:pStyle w:val="Normal1"/>
        <w:numPr>
          <w:ilvl w:val="2"/>
          <w:numId w:val="3"/>
        </w:numPr>
        <w:ind w:hanging="540"/>
        <w:jc w:val="both"/>
        <w:rPr>
          <w:rFonts w:ascii="Calibri" w:eastAsia="Calibri" w:hAnsi="Calibri" w:cs="Calibri"/>
        </w:rPr>
      </w:pPr>
      <w:r w:rsidRPr="006E4CA1">
        <w:rPr>
          <w:rFonts w:ascii="Calibri" w:eastAsia="Calibri" w:hAnsi="Calibri" w:cs="Calibri"/>
        </w:rPr>
        <w:t xml:space="preserve">Järgmistes </w:t>
      </w:r>
      <w:proofErr w:type="spellStart"/>
      <w:r w:rsidRPr="006E4CA1">
        <w:rPr>
          <w:rFonts w:ascii="Calibri" w:eastAsia="Calibri" w:hAnsi="Calibri" w:cs="Calibri"/>
        </w:rPr>
        <w:t>eliminaatorisõidu</w:t>
      </w:r>
      <w:proofErr w:type="spellEnd"/>
      <w:r w:rsidRPr="006E4CA1">
        <w:rPr>
          <w:rFonts w:ascii="Calibri" w:eastAsia="Calibri" w:hAnsi="Calibri" w:cs="Calibri"/>
        </w:rPr>
        <w:t xml:space="preserve"> ringides valib raja eelmises ringis parema tulemuse teinud võistleja. Soolosõidu tulemus loeb juhul kui pole sõidetud kiiremini kui klassi või sõiduki turvaindeks</w:t>
      </w:r>
      <w:r>
        <w:rPr>
          <w:rFonts w:ascii="Calibri" w:eastAsia="Calibri" w:hAnsi="Calibri" w:cs="Calibri"/>
        </w:rPr>
        <w:t>.</w:t>
      </w:r>
    </w:p>
    <w:p w14:paraId="7C00AF5D" w14:textId="77777777" w:rsidR="00D04516" w:rsidRPr="00BC040E" w:rsidRDefault="00D04516" w:rsidP="00B472BF">
      <w:pPr>
        <w:pStyle w:val="Normal1"/>
        <w:numPr>
          <w:ilvl w:val="1"/>
          <w:numId w:val="3"/>
        </w:numPr>
        <w:ind w:hanging="540"/>
        <w:jc w:val="both"/>
        <w:rPr>
          <w:rFonts w:ascii="Calibri" w:eastAsia="Calibri" w:hAnsi="Calibri" w:cs="Calibri"/>
        </w:rPr>
      </w:pPr>
      <w:r w:rsidRPr="00BC040E">
        <w:rPr>
          <w:rFonts w:ascii="Calibri" w:eastAsia="Calibri" w:hAnsi="Calibri" w:cs="Calibri"/>
        </w:rPr>
        <w:t>Kui sõidukiga juhtub rajal mistahes tehniline rike või õnnetus, siis on võistlejal kohustus esitada auto tehnilisele komisjonile ülevaatamiseks peale vigastuste likvideerimist.</w:t>
      </w:r>
    </w:p>
    <w:p w14:paraId="41548EE7" w14:textId="77777777" w:rsidR="00EB370B" w:rsidRPr="003E72E8" w:rsidRDefault="00BF2EDA" w:rsidP="00B472BF">
      <w:pPr>
        <w:pStyle w:val="Heading1"/>
        <w:numPr>
          <w:ilvl w:val="0"/>
          <w:numId w:val="3"/>
        </w:numPr>
        <w:ind w:left="284" w:firstLine="0"/>
        <w:jc w:val="both"/>
      </w:pPr>
      <w:bookmarkStart w:id="14" w:name="_Toc101297387"/>
      <w:r w:rsidRPr="003E72E8">
        <w:t>VÕISTLUSE ÜLDTINGIMUSED</w:t>
      </w:r>
      <w:bookmarkEnd w:id="14"/>
    </w:p>
    <w:p w14:paraId="63FB012B"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Juhul, kui on välja kuulutatud võistlejate või registreerijate koosolek, on koosolekust osavõtt kohustuslik.</w:t>
      </w:r>
    </w:p>
    <w:p w14:paraId="2F68B2E0"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Kõik tekkinud küsimused ja probleemid, mis juhendis ja tehnilistes tingimustes või mujal reeglites pole kirjeldatud, lahendab võitluse peakohtunik koostöös žüriiga kohapeal, võistlejat soosides.</w:t>
      </w:r>
    </w:p>
    <w:p w14:paraId="5EA31690"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Kõik võistluse käigus tehtud võistlusjuhendit puudutavad muutused peavad olema avaldatud teadetetahvlil. Dokumendi originaal koos selgitustega tuleb toimetada EAL kiirendusvõistluste alakomitee valdusesse viie tööpäeva jooksul pärast võistluse toimumist.</w:t>
      </w:r>
    </w:p>
    <w:p w14:paraId="31A56E53"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Võistlusest osa võtta soovivate võistlejate arv ei ole piiratud. </w:t>
      </w:r>
    </w:p>
    <w:p w14:paraId="32864217"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Võistlusolukorras võistlustrassi läbimisel peab sõidukis viibima ainult juht. Teistel isikutel sõidukis viibimine keelatud. </w:t>
      </w:r>
    </w:p>
    <w:p w14:paraId="63A24153"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Ilma kaitsekiivrita starti ei lubata. </w:t>
      </w:r>
    </w:p>
    <w:p w14:paraId="62B0E63E"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Võistluse käigus on võistlusauto hooldamine, remont ja tankimine lubatud ainult temale ettenähtud boksis. </w:t>
      </w:r>
    </w:p>
    <w:p w14:paraId="377DB13D"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Võistleja peab järgima võistluse kodukorda, täitma reegleid ja kohtunike korraldusi. </w:t>
      </w:r>
    </w:p>
    <w:p w14:paraId="6C054D65"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FIA, EAL, EMF ja võistluse korraldaja ei vastuta võimalike avariide/õnnetuste ja nende tagajärgede eest. Registreeritud võistlusel litsentsi/rahvaspordikaarti omavate võistlejate poolt tekitatud õnnetuste ja võimalike avariide tagajärjel tekkinud kahjud korvab kindlustus. </w:t>
      </w:r>
    </w:p>
    <w:p w14:paraId="22770C89"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Võistleja on kohustatud võimaldama EAL-i, Kiirendusvõistluste Alakomitee või korraldaja poolt autodel esindama oma reklaame, vastavalt rahvusvahelistele võistlusmäärustele.</w:t>
      </w:r>
    </w:p>
    <w:p w14:paraId="4C28AC86"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Korraldaja tagab võistluspaigas tasulise toitlustamise.</w:t>
      </w:r>
    </w:p>
    <w:p w14:paraId="4F6F78D4" w14:textId="77777777" w:rsidR="0074337E"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Korraldajad tagavad võistluspaigas võistlejatele eraldi tasuta WC kasutamise, vee ja stardirajal </w:t>
      </w:r>
      <w:proofErr w:type="spellStart"/>
      <w:r w:rsidRPr="003E72E8">
        <w:rPr>
          <w:rFonts w:ascii="Calibri" w:eastAsia="Calibri" w:hAnsi="Calibri" w:cs="Calibri"/>
        </w:rPr>
        <w:t>burnout</w:t>
      </w:r>
      <w:proofErr w:type="spellEnd"/>
      <w:r w:rsidRPr="003E72E8">
        <w:rPr>
          <w:rFonts w:ascii="Calibri" w:eastAsia="Calibri" w:hAnsi="Calibri" w:cs="Calibri"/>
        </w:rPr>
        <w:t xml:space="preserve"> vee kasutamise.</w:t>
      </w:r>
    </w:p>
    <w:p w14:paraId="027B494B" w14:textId="77777777" w:rsidR="00EB370B" w:rsidRPr="0074337E" w:rsidRDefault="00BF2EDA" w:rsidP="00B472BF">
      <w:pPr>
        <w:pStyle w:val="Normal1"/>
        <w:numPr>
          <w:ilvl w:val="1"/>
          <w:numId w:val="3"/>
        </w:numPr>
        <w:ind w:hanging="540"/>
        <w:jc w:val="both"/>
        <w:rPr>
          <w:rFonts w:ascii="Calibri" w:eastAsia="Calibri" w:hAnsi="Calibri" w:cs="Calibri"/>
        </w:rPr>
      </w:pPr>
      <w:r w:rsidRPr="00890694">
        <w:rPr>
          <w:rFonts w:ascii="Calibri" w:eastAsia="Calibri" w:hAnsi="Calibri" w:cs="Calibri"/>
        </w:rPr>
        <w:t>Korraldaja hüvitab kohtunikele võistlusel osalemisega kaasnenud kulud hiljemalt 7 päeva jooksul pärast võistlust.</w:t>
      </w:r>
    </w:p>
    <w:p w14:paraId="4EB7616A" w14:textId="77777777" w:rsidR="00EB370B" w:rsidRPr="003E72E8" w:rsidRDefault="005E5756" w:rsidP="00B472BF">
      <w:pPr>
        <w:pStyle w:val="Normal1"/>
        <w:numPr>
          <w:ilvl w:val="1"/>
          <w:numId w:val="3"/>
        </w:numPr>
        <w:ind w:hanging="540"/>
        <w:jc w:val="both"/>
        <w:rPr>
          <w:rFonts w:ascii="Calibri" w:eastAsia="Calibri" w:hAnsi="Calibri" w:cs="Calibri"/>
        </w:rPr>
      </w:pPr>
      <w:proofErr w:type="spellStart"/>
      <w:r>
        <w:rPr>
          <w:rFonts w:ascii="Calibri" w:eastAsia="Calibri" w:hAnsi="Calibri" w:cs="Calibri"/>
        </w:rPr>
        <w:t>Teadete</w:t>
      </w:r>
      <w:r w:rsidR="00BF2EDA" w:rsidRPr="003E72E8">
        <w:rPr>
          <w:rFonts w:ascii="Calibri" w:eastAsia="Calibri" w:hAnsi="Calibri" w:cs="Calibri"/>
        </w:rPr>
        <w:t>tahvel</w:t>
      </w:r>
      <w:proofErr w:type="spellEnd"/>
      <w:r w:rsidR="00BF2EDA" w:rsidRPr="003E72E8">
        <w:rPr>
          <w:rFonts w:ascii="Calibri" w:eastAsia="Calibri" w:hAnsi="Calibri" w:cs="Calibri"/>
        </w:rPr>
        <w:t xml:space="preserve">: </w:t>
      </w:r>
    </w:p>
    <w:p w14:paraId="6C210EED" w14:textId="77777777" w:rsidR="005E5756" w:rsidRDefault="005E5756" w:rsidP="00B472BF">
      <w:pPr>
        <w:pStyle w:val="Normal1"/>
        <w:numPr>
          <w:ilvl w:val="2"/>
          <w:numId w:val="3"/>
        </w:numPr>
        <w:jc w:val="both"/>
        <w:rPr>
          <w:rFonts w:ascii="Calibri" w:eastAsia="Calibri" w:hAnsi="Calibri" w:cs="Calibri"/>
        </w:rPr>
      </w:pPr>
      <w:r>
        <w:rPr>
          <w:rFonts w:ascii="Calibri" w:eastAsia="Calibri" w:hAnsi="Calibri" w:cs="Calibri"/>
        </w:rPr>
        <w:t xml:space="preserve">Võistustel kasutatakse </w:t>
      </w:r>
      <w:r w:rsidRPr="00600239">
        <w:rPr>
          <w:rFonts w:ascii="Calibri" w:eastAsia="Calibri" w:hAnsi="Calibri" w:cs="Calibri"/>
        </w:rPr>
        <w:t>virtuaalset teadetetahvlit Sportity</w:t>
      </w:r>
      <w:r>
        <w:rPr>
          <w:rFonts w:ascii="Calibri" w:eastAsia="Calibri" w:hAnsi="Calibri" w:cs="Calibri"/>
        </w:rPr>
        <w:t xml:space="preserve"> ja/või teadete tahvit, mis asub line up-i väraval.</w:t>
      </w:r>
    </w:p>
    <w:p w14:paraId="4B468EC3"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Teadete tahvlil avaldatakse kogu ametlik teave: täpne ajakava, bülletäänid, esialgsed tulemused jms.</w:t>
      </w:r>
    </w:p>
    <w:p w14:paraId="6CDFA1A2" w14:textId="77777777" w:rsidR="00EB370B" w:rsidRPr="003E72E8" w:rsidRDefault="00BF2EDA" w:rsidP="00B472BF">
      <w:pPr>
        <w:pStyle w:val="Heading1"/>
        <w:numPr>
          <w:ilvl w:val="0"/>
          <w:numId w:val="3"/>
        </w:numPr>
        <w:ind w:left="0" w:firstLine="284"/>
        <w:jc w:val="both"/>
      </w:pPr>
      <w:bookmarkStart w:id="15" w:name="_Toc101297388"/>
      <w:r w:rsidRPr="003E72E8">
        <w:t>SISSEPÄÄS VÕISTLUSALALE</w:t>
      </w:r>
      <w:bookmarkEnd w:id="15"/>
    </w:p>
    <w:p w14:paraId="5A48B90A"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 xml:space="preserve">Sõidukite sissepääs </w:t>
      </w:r>
    </w:p>
    <w:p w14:paraId="32EF91C5"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Alale pääsevad kõik võistlusele registreerunud võistlusmasinad. </w:t>
      </w:r>
    </w:p>
    <w:p w14:paraId="2BB803F1"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Alale pääseb üks võistlusmasina hooldeauto vastava registreerimisnumbril põhineva loa alusel. Hooldeautode arvu võistleja kohta sätestab korraldaja informatiivses </w:t>
      </w:r>
      <w:r w:rsidRPr="003E72E8">
        <w:rPr>
          <w:rFonts w:ascii="Calibri" w:eastAsia="Calibri" w:hAnsi="Calibri" w:cs="Calibri"/>
        </w:rPr>
        <w:lastRenderedPageBreak/>
        <w:t>juhendis, võttes arvesse iga võistlusklassi iseloomu ja saateauto(de) reaalset vajadust.</w:t>
      </w:r>
    </w:p>
    <w:p w14:paraId="4D7BF211"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Muude sõidukite sissepääs territooriumile on keelatud.</w:t>
      </w:r>
    </w:p>
    <w:p w14:paraId="270254E3"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Isikute sissepääs</w:t>
      </w:r>
    </w:p>
    <w:p w14:paraId="1F7F52B9"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Tasuta pääsevad alale kõik registreerunud ja osalemistasu tasunud võistlejad ja mehhaanikud.</w:t>
      </w:r>
    </w:p>
    <w:p w14:paraId="729536E8"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Vajadusel võib korraldaja nõuda isikut tõendavat dokumenti. </w:t>
      </w:r>
    </w:p>
    <w:p w14:paraId="616848DB" w14:textId="77777777" w:rsidR="00EB370B" w:rsidRPr="003E72E8" w:rsidRDefault="00BF2EDA" w:rsidP="00B472BF">
      <w:pPr>
        <w:pStyle w:val="Normal1"/>
        <w:numPr>
          <w:ilvl w:val="1"/>
          <w:numId w:val="3"/>
        </w:numPr>
        <w:jc w:val="both"/>
        <w:rPr>
          <w:rFonts w:ascii="Calibri" w:eastAsia="Calibri" w:hAnsi="Calibri" w:cs="Calibri"/>
        </w:rPr>
      </w:pPr>
      <w:r w:rsidRPr="003E72E8">
        <w:rPr>
          <w:rFonts w:ascii="Calibri" w:eastAsia="Calibri" w:hAnsi="Calibri" w:cs="Calibri"/>
        </w:rPr>
        <w:t>Stardialale ja võistlusrajale (stardikaare alt algav ala) sissepääs on lubatud vaid starti mineval võistlus</w:t>
      </w:r>
      <w:r w:rsidR="009D5538">
        <w:rPr>
          <w:rFonts w:ascii="Calibri" w:eastAsia="Calibri" w:hAnsi="Calibri" w:cs="Calibri"/>
        </w:rPr>
        <w:t>sõidukil</w:t>
      </w:r>
      <w:r w:rsidRPr="003E72E8">
        <w:rPr>
          <w:rFonts w:ascii="Calibri" w:eastAsia="Calibri" w:hAnsi="Calibri" w:cs="Calibri"/>
        </w:rPr>
        <w:t xml:space="preserve">, võistlejal ning ametlikult registreeritud mehhaanikutel. Stardialas kõrvaliste isikute viibimine on rangelt keelatud! Võistlejaga seotud kõrvaliste isikute stardialas viibimine võib võistlejale kaasa tuua karistuse. </w:t>
      </w:r>
    </w:p>
    <w:p w14:paraId="78BFED05" w14:textId="77777777" w:rsidR="00EB370B" w:rsidRPr="003E72E8" w:rsidRDefault="00BF2EDA" w:rsidP="00B472BF">
      <w:pPr>
        <w:pStyle w:val="Heading1"/>
        <w:numPr>
          <w:ilvl w:val="0"/>
          <w:numId w:val="3"/>
        </w:numPr>
        <w:ind w:left="0" w:firstLine="0"/>
        <w:jc w:val="both"/>
      </w:pPr>
      <w:bookmarkStart w:id="16" w:name="_Toc101297389"/>
      <w:r w:rsidRPr="003E72E8">
        <w:t>VÕISTLUSE KODUKORD</w:t>
      </w:r>
      <w:bookmarkEnd w:id="16"/>
    </w:p>
    <w:p w14:paraId="75F4D57E"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Mistahes viisil ohtlikult käituvad võistlejad ja muude kohalviibivate sõidukite juhid ning võistleja meeskonna liikmed kuuluvad diskvalifitseerimisele võistluselt ja/või võistluspaigast füüsilisele eemaldamisele.</w:t>
      </w:r>
    </w:p>
    <w:p w14:paraId="4CAF4C91"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Üldine kiiruse piirang väljaspool võistlusrada on 50 km/h ja bokside piirkonnas on kiiruse piirang 30 km/h.</w:t>
      </w:r>
    </w:p>
    <w:p w14:paraId="7C193203"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Bokside piirkonnas juhindutakse manööverdamisel parema käe reeglist.</w:t>
      </w:r>
    </w:p>
    <w:p w14:paraId="6DA08709"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Kiirendusrajal vastupidises suunas sõitmine tähendab kohest diskvalifitseerimist.</w:t>
      </w:r>
    </w:p>
    <w:p w14:paraId="42695E7A"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Lähi-, päevasõidu-, kaug- jm tulede kasutamine toimub vastavalt korraldaja poolt esitatavatele nõuetele.</w:t>
      </w:r>
    </w:p>
    <w:p w14:paraId="5F5A520C" w14:textId="77777777" w:rsidR="00EB370B"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Võistleja boksis peab olema nähtaval ja lihtsalt kättesaadavas kohas vähemalt üks 6kg pulber- või vahukustuti. Soovituslik on lisaks omada tulekustustustekki või muid kustutusvahendeid.</w:t>
      </w:r>
    </w:p>
    <w:p w14:paraId="270A8D7F" w14:textId="77777777" w:rsidR="00770C27" w:rsidRPr="003F1F17" w:rsidRDefault="00770C27" w:rsidP="00B472BF">
      <w:pPr>
        <w:pStyle w:val="Normal1"/>
        <w:numPr>
          <w:ilvl w:val="1"/>
          <w:numId w:val="3"/>
        </w:numPr>
        <w:ind w:hanging="540"/>
        <w:jc w:val="both"/>
        <w:rPr>
          <w:rFonts w:ascii="Calibri" w:eastAsia="Calibri" w:hAnsi="Calibri" w:cs="Calibri"/>
        </w:rPr>
      </w:pPr>
      <w:r w:rsidRPr="003F1F17">
        <w:rPr>
          <w:rFonts w:ascii="Calibri" w:eastAsia="Calibri" w:hAnsi="Calibri" w:cs="Calibri"/>
        </w:rPr>
        <w:t xml:space="preserve">Võistleja boksis on </w:t>
      </w:r>
      <w:r w:rsidR="009D62F1" w:rsidRPr="003F1F17">
        <w:rPr>
          <w:rFonts w:ascii="Calibri" w:eastAsia="Calibri" w:hAnsi="Calibri" w:cs="Calibri"/>
        </w:rPr>
        <w:t>soovituslik</w:t>
      </w:r>
      <w:r w:rsidRPr="003F1F17">
        <w:rPr>
          <w:rFonts w:ascii="Calibri" w:eastAsia="Calibri" w:hAnsi="Calibri" w:cs="Calibri"/>
        </w:rPr>
        <w:t xml:space="preserve"> auto all kasutatav aluskate minimaalse suurusega 3x5 meetrit.</w:t>
      </w:r>
    </w:p>
    <w:p w14:paraId="5AE313A2"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Boksialas tekkinud olmeprügi tuleb lahkudes koguda ühte suletud prügikotti, võtta endaga kaasa või jätta boksialale nähtavale kohale.</w:t>
      </w:r>
    </w:p>
    <w:p w14:paraId="5475072A"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Ohtlikke jäätmed ei tohi jätta boksialale. Need tuleb võtta lahkudes endaga kaasa ning viia ohtlike jäätmete kogumiskonteineritesse.</w:t>
      </w:r>
    </w:p>
    <w:p w14:paraId="28A0C3E1"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Registreerimisel saadud infoleht võistleja ja võistlussõiduki kohta on soovituslik hoida kas boksis või boksialas seisval autol nähtavas kohas kogu võistluse vältel.</w:t>
      </w:r>
    </w:p>
    <w:p w14:paraId="3A875E9D"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Boksialas ei ole </w:t>
      </w:r>
      <w:r w:rsidR="00B667D4">
        <w:rPr>
          <w:rFonts w:ascii="Calibri" w:eastAsia="Calibri" w:hAnsi="Calibri" w:cs="Calibri"/>
        </w:rPr>
        <w:t>soovitatav kasutada söegrilli, e</w:t>
      </w:r>
      <w:r w:rsidRPr="003E72E8">
        <w:rPr>
          <w:rFonts w:ascii="Calibri" w:eastAsia="Calibri" w:hAnsi="Calibri" w:cs="Calibri"/>
        </w:rPr>
        <w:t>elistatud on elektri- või gaasigrillid.</w:t>
      </w:r>
      <w:r w:rsidR="00B667D4">
        <w:rPr>
          <w:rFonts w:ascii="Calibri" w:eastAsia="Calibri" w:hAnsi="Calibri" w:cs="Calibri"/>
        </w:rPr>
        <w:t xml:space="preserve"> </w:t>
      </w:r>
    </w:p>
    <w:p w14:paraId="764578A3"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Kui rajal juhtub õnnetus, siis ei tohi joosta rajale abi andma. Selleks on võistlustel kohal kiirabi- ja päästemeeskond.</w:t>
      </w:r>
    </w:p>
    <w:p w14:paraId="6231E99E" w14:textId="77777777" w:rsidR="00EB370B" w:rsidRPr="003E72E8" w:rsidRDefault="00BF2EDA" w:rsidP="00B472BF">
      <w:pPr>
        <w:pStyle w:val="Heading1"/>
        <w:numPr>
          <w:ilvl w:val="0"/>
          <w:numId w:val="3"/>
        </w:numPr>
        <w:ind w:left="0" w:firstLine="0"/>
        <w:jc w:val="both"/>
      </w:pPr>
      <w:bookmarkStart w:id="17" w:name="_Toc101297390"/>
      <w:r w:rsidRPr="003E72E8">
        <w:t>KARISTUSED</w:t>
      </w:r>
      <w:bookmarkEnd w:id="17"/>
    </w:p>
    <w:p w14:paraId="2FDC3B86"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Võistleja kuulub karistamisele alljärgnevatel juhtudel: </w:t>
      </w:r>
    </w:p>
    <w:p w14:paraId="2EE45773"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Võistleja eirab ega täida võistluse juhendis olevaid nõudeid. </w:t>
      </w:r>
    </w:p>
    <w:p w14:paraId="08FBB378"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Peale tehnilise ülevaatuse läbimist teostatakse sõiduki juures muudatusi, mille tagajärjel sõiduk ei vasta enam nõuetele. </w:t>
      </w:r>
    </w:p>
    <w:p w14:paraId="3B20AA28"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Võistleja riietus ja varustus ei vasta ohutusnõuetele. </w:t>
      </w:r>
    </w:p>
    <w:p w14:paraId="6F2C96C5"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Sõiduk ei vasta ohutusnõuetele või on sõitnud välja kiirema aja, kui tema turvavarustus võimaldab. </w:t>
      </w:r>
    </w:p>
    <w:p w14:paraId="1CA10665"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Burnout väljaspool selleks ettenähtud ala. </w:t>
      </w:r>
    </w:p>
    <w:p w14:paraId="687F09DC"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Auto mootori käivitamine/soojendamine/reguleerimine ilma, et keegi istub juhikohal. </w:t>
      </w:r>
    </w:p>
    <w:p w14:paraId="6CAA2D76"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Võistleja on tarvitanud narkootilisi aineid või alkoholi. Lubatud piirmäär on 0,0 </w:t>
      </w:r>
      <w:r w:rsidRPr="003E72E8">
        <w:rPr>
          <w:rFonts w:ascii="Calibri" w:eastAsia="Calibri" w:hAnsi="Calibri" w:cs="Calibri"/>
        </w:rPr>
        <w:lastRenderedPageBreak/>
        <w:t xml:space="preserve">promilli. </w:t>
      </w:r>
    </w:p>
    <w:p w14:paraId="579F0153"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Võistleja lülitab automaatkastiga autol sisse vabakäigu stagemisel enne starti ja peale pre-stage joone ületamist. </w:t>
      </w:r>
    </w:p>
    <w:p w14:paraId="0A02B7EE"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Väljaspool võistlusrada kehtestatud kiiruspiirangutest mittekinnipidamine. </w:t>
      </w:r>
    </w:p>
    <w:p w14:paraId="2556D2B8"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Kiirendusrajal vastupidises suunas sõitmine. </w:t>
      </w:r>
    </w:p>
    <w:p w14:paraId="0EDEAB99"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Ebasportlik käitumine ja/või ohuolukorra tekitamine. </w:t>
      </w:r>
    </w:p>
    <w:p w14:paraId="0F69BC64"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Juhul kui võistleja ületab raja keskjoone ja peale seda juht jätkab kiirendamist (ei lase gaasi järele) ning seejärel tekitab kahjustusi ajavõtusüsteemile või kui võistleja tekitab kahjustusi ajavõtusüsteemile rohkem kui korra ühe võistluse käigus või on tuvastatav tema süülisus kahju tekitamisel, kuulub tekitatud kahju hüvitamisele. Iga purustatud anduri maksumus on 320 EUR. </w:t>
      </w:r>
    </w:p>
    <w:p w14:paraId="666CF775"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Juhul kui võistlusmasinast valgub rajale õli ning autol puudub mootorialune õlipüüdmismatt või jahutus- või pidurivedelikku rohkem kui üks kord võistluse jooksul, on võistleja kohustatud maksma trahvi 160 EUR. </w:t>
      </w:r>
    </w:p>
    <w:p w14:paraId="7D5E2701"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Juhul kui võistleja keerab nitrogaasi pudeli kraani lahti enne kui lubatud. </w:t>
      </w:r>
    </w:p>
    <w:p w14:paraId="200B59F6"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Võistleja eirab kohtunike või ametlike isikute märkusi ja hoiatusi. </w:t>
      </w:r>
    </w:p>
    <w:p w14:paraId="6E86EAEF"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Võistleja langeb </w:t>
      </w:r>
      <w:proofErr w:type="spellStart"/>
      <w:r w:rsidRPr="003E72E8">
        <w:rPr>
          <w:rFonts w:ascii="Calibri" w:eastAsia="Calibri" w:hAnsi="Calibri" w:cs="Calibri"/>
        </w:rPr>
        <w:t>eliminaatorist</w:t>
      </w:r>
      <w:proofErr w:type="spellEnd"/>
      <w:r w:rsidRPr="003E72E8">
        <w:rPr>
          <w:rFonts w:ascii="Calibri" w:eastAsia="Calibri" w:hAnsi="Calibri" w:cs="Calibri"/>
        </w:rPr>
        <w:t xml:space="preserve"> välja, kuid jääb lõpp-protokolli selleks hetkeks saavutatud tulemusega alljärgnevatel juhtudel: </w:t>
      </w:r>
    </w:p>
    <w:p w14:paraId="48EFD859"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Hilinemine stardialale. </w:t>
      </w:r>
    </w:p>
    <w:p w14:paraId="344B9C2F"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Ei ole võimeline startima, mootor ei käivitu, muu tehniline rike. </w:t>
      </w:r>
    </w:p>
    <w:p w14:paraId="53B38659"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Valestart, süttib foori punane tuli. Juhul, kui mõlemad võistlejad teevad valestardi, </w:t>
      </w:r>
      <w:r w:rsidR="00DA5444">
        <w:rPr>
          <w:rFonts w:ascii="Calibri" w:eastAsia="Calibri" w:hAnsi="Calibri" w:cs="Calibri"/>
        </w:rPr>
        <w:t xml:space="preserve">siis </w:t>
      </w:r>
      <w:r w:rsidRPr="003E72E8">
        <w:rPr>
          <w:rFonts w:ascii="Calibri" w:eastAsia="Calibri" w:hAnsi="Calibri" w:cs="Calibri"/>
        </w:rPr>
        <w:t xml:space="preserve">vähem varastanu võidab. </w:t>
      </w:r>
    </w:p>
    <w:p w14:paraId="2935E4EB"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Sõit üle rajale märgitud kesk- või äärejoone või kujutletava keskjoone ületamine ja rajalt väljasõit. Erandiks on ohtliku takistuse vältimine, sellisel juhul antakse kordusstart. </w:t>
      </w:r>
    </w:p>
    <w:p w14:paraId="139BC405"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Pit Silence-i reeglite rikkumine.</w:t>
      </w:r>
    </w:p>
    <w:p w14:paraId="59BBB394"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Muud tingimused: </w:t>
      </w:r>
    </w:p>
    <w:p w14:paraId="10E524B6"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Alkoholi tarbivad, alkoholijoobes või narkojoobes võistlejad ja nende meeskonnaliikmed (mehaanikud, muud abilised) ei tohi võistlusalal viibida ja peavad kohtuniku või korraldaja esimesel nõudmisel võistlusalalt (k.a. boksiala) lahkuma. </w:t>
      </w:r>
    </w:p>
    <w:p w14:paraId="41BE1BD4"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Kõik võistlejad on kohustatud kogu võistluse vältel järgima kodukorda ning üldlevinud hea käitumise tavasid. </w:t>
      </w:r>
    </w:p>
    <w:p w14:paraId="353E7952"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Võistlejad ja nende meeskonnaliikmed (mehaanikud, muud abilised) tohivad stardialal viibida vaid vahetult stardile eelnenud ajal ja/või stardi sooritamise momendil kuni stardi lõppemiseni. Kui seisab mittevajalikul ajal stardialas ja segab võistluste kulgu, siis karistatakse sõitjat (võistlejat), kellega konkreetne „mehhaanik“ kaasas on. Esimene kord on hoiatus ja teine kord muu karistus. </w:t>
      </w:r>
    </w:p>
    <w:p w14:paraId="38C10872"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Karistus võib olla: </w:t>
      </w:r>
    </w:p>
    <w:p w14:paraId="606DC618" w14:textId="77777777" w:rsidR="001677E5"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Hoiatus</w:t>
      </w:r>
    </w:p>
    <w:p w14:paraId="6E5567E6" w14:textId="77777777" w:rsidR="00EB370B" w:rsidRPr="001677E5" w:rsidRDefault="00BF2EDA" w:rsidP="00B472BF">
      <w:pPr>
        <w:pStyle w:val="Normal1"/>
        <w:numPr>
          <w:ilvl w:val="2"/>
          <w:numId w:val="3"/>
        </w:numPr>
        <w:jc w:val="both"/>
        <w:rPr>
          <w:rFonts w:ascii="Calibri" w:eastAsia="Calibri" w:hAnsi="Calibri" w:cs="Calibri"/>
        </w:rPr>
      </w:pPr>
      <w:r w:rsidRPr="001677E5">
        <w:rPr>
          <w:rFonts w:ascii="Calibri" w:eastAsia="Calibri" w:hAnsi="Calibri" w:cs="Calibri"/>
        </w:rPr>
        <w:t xml:space="preserve">Rahaline karistus, summas 35, 65, 160 või 320 EUR. </w:t>
      </w:r>
    </w:p>
    <w:p w14:paraId="5D7FD2F2" w14:textId="77777777" w:rsidR="003A4C22" w:rsidRDefault="003A4C22" w:rsidP="00B472BF">
      <w:pPr>
        <w:pStyle w:val="Normal1"/>
        <w:numPr>
          <w:ilvl w:val="2"/>
          <w:numId w:val="3"/>
        </w:numPr>
        <w:jc w:val="both"/>
        <w:rPr>
          <w:rFonts w:ascii="Calibri" w:eastAsia="Calibri" w:hAnsi="Calibri" w:cs="Calibri"/>
        </w:rPr>
      </w:pPr>
      <w:r w:rsidRPr="003A4C22">
        <w:rPr>
          <w:rFonts w:ascii="Calibri" w:eastAsia="Calibri" w:hAnsi="Calibri" w:cs="Calibri"/>
        </w:rPr>
        <w:t xml:space="preserve">Võistluselt eemaldamine. Võistluselt eemaldamisega võib kaasneda ka ka käimasoleva võistlusel teenitud punktide tühistamine, vastavalt rikkumise tõsidusele. Otsuse punktide tühistamise kohta teeb võistluse zürii või selle puudumisel peakohtunik. </w:t>
      </w:r>
    </w:p>
    <w:p w14:paraId="0BCC7971"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 xml:space="preserve">Võistluskeeld, sõitjalitsentsi peatamine </w:t>
      </w:r>
    </w:p>
    <w:p w14:paraId="3E5B8A44" w14:textId="77777777" w:rsidR="00EB370B" w:rsidRPr="003E72E8" w:rsidRDefault="00BF2EDA" w:rsidP="00B472BF">
      <w:pPr>
        <w:pStyle w:val="Normal1"/>
        <w:numPr>
          <w:ilvl w:val="2"/>
          <w:numId w:val="3"/>
        </w:numPr>
        <w:jc w:val="both"/>
        <w:rPr>
          <w:rFonts w:ascii="Calibri" w:eastAsia="Calibri" w:hAnsi="Calibri" w:cs="Calibri"/>
        </w:rPr>
      </w:pPr>
      <w:r w:rsidRPr="003E72E8">
        <w:rPr>
          <w:rFonts w:ascii="Calibri" w:eastAsia="Calibri" w:hAnsi="Calibri" w:cs="Calibri"/>
        </w:rPr>
        <w:t>Muu karistus, mis on määratud käesoleva juhendi punktis.</w:t>
      </w:r>
    </w:p>
    <w:p w14:paraId="58D41E9B" w14:textId="77777777" w:rsidR="00EB370B"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Otsuse võistleja karistamiseks teeb võistluse peakohtunik, kinnitab peakohtunik või žürii, vajadusel Kiirendusvõistluste Alakomitee, EAL-i juhatus. </w:t>
      </w:r>
    </w:p>
    <w:p w14:paraId="5CA6FA39"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Karistuse määrab peakohtunik, kinnitab žürii ja karistuse määr sõltub rikkumise iseloomust ja juhtumi tagajärgedest. </w:t>
      </w:r>
      <w:r w:rsidR="00B667D4">
        <w:rPr>
          <w:rFonts w:ascii="Calibri" w:eastAsia="Calibri" w:hAnsi="Calibri" w:cs="Calibri"/>
        </w:rPr>
        <w:t>Alakomitee ettepanekul võib EAL sõitjalitsentsi peatada.</w:t>
      </w:r>
    </w:p>
    <w:p w14:paraId="0CDA355A" w14:textId="77777777" w:rsidR="00EB370B" w:rsidRPr="003E72E8" w:rsidRDefault="00BF2EDA" w:rsidP="00B472BF">
      <w:pPr>
        <w:pStyle w:val="Heading1"/>
        <w:numPr>
          <w:ilvl w:val="0"/>
          <w:numId w:val="3"/>
        </w:numPr>
        <w:ind w:left="0" w:firstLine="0"/>
        <w:jc w:val="both"/>
      </w:pPr>
      <w:bookmarkStart w:id="18" w:name="_Toc101297391"/>
      <w:r w:rsidRPr="003E72E8">
        <w:lastRenderedPageBreak/>
        <w:t>TULEMUSTE ARVESTAMINE</w:t>
      </w:r>
      <w:bookmarkEnd w:id="18"/>
    </w:p>
    <w:p w14:paraId="2A3D6C9A"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Võistluse tulemused arvestatakse vastavalt sõidukiklassides toimunud eliminaatori tulemustele. Võistluse tulemused tunnistatakse ametlikeks 15 minutit peale võistluse tulemuste avaldamist teadetetahvlil või viimase protesti lahendamist. Juhul, kui võistlus seiskub enne eliminaatorite lõppu, arvestatakse tulemused vastavalt ajasõitudes saavutatud parimatele aegadele. </w:t>
      </w:r>
    </w:p>
    <w:p w14:paraId="117C1E8C"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Korraldaja või peakohtunik saadab võistluse paremusjärjestuse EAL Kiirendusvõistluste Alakomiteele samal päeval peale võistluse lõppu.</w:t>
      </w:r>
    </w:p>
    <w:p w14:paraId="61ACA917"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Võistluse peakohtunik arvutab ja saadab Kiirendusvõistluste Alakomiteele võistluse punktiarvestuse, kolme tööpäeva jooksul peale võistlust.</w:t>
      </w:r>
    </w:p>
    <w:p w14:paraId="37DFB517"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Võistluse korraldaja saadab EAL Kiirendusvõistluste alakomiteele võistluse ajavõtulogi, lõpliku osalejate nimekirja, müüdud litsentside ja rahvaspordikaartide raporti, bulletäänid ja muud tekkinud võistlusdokumendid kolme tööpäeva jooksul peale võistlust.</w:t>
      </w:r>
    </w:p>
    <w:p w14:paraId="1C33161D"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Alakomitee kinnitab saadud materjalide põhjal tulemused esimesel võimalusel.</w:t>
      </w:r>
    </w:p>
    <w:p w14:paraId="6EE41972" w14:textId="77777777" w:rsidR="00EB370B" w:rsidRPr="003E72E8" w:rsidRDefault="00BF2EDA" w:rsidP="00B472BF">
      <w:pPr>
        <w:pStyle w:val="Heading1"/>
        <w:numPr>
          <w:ilvl w:val="0"/>
          <w:numId w:val="3"/>
        </w:numPr>
        <w:jc w:val="both"/>
      </w:pPr>
      <w:bookmarkStart w:id="19" w:name="_Toc101297392"/>
      <w:r w:rsidRPr="003E72E8">
        <w:t>PROTESTID</w:t>
      </w:r>
      <w:bookmarkEnd w:id="19"/>
    </w:p>
    <w:p w14:paraId="3FB10C1F"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Protestiaeg on 15 minutit peale eelsõitude või eliminaatori tulemuste avaldamist. </w:t>
      </w:r>
    </w:p>
    <w:p w14:paraId="062AD5B6"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Protesti esitamiseks tasub võistleja protestiaja jooksul protestimaksu ja esitab protesti kirjalikul kujul peakohtunikule. </w:t>
      </w:r>
    </w:p>
    <w:p w14:paraId="34554F6E"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Protestid lahendatakse võistluste žürii ja EAL Kiirendusvõistluste Alakomitee poolt. </w:t>
      </w:r>
    </w:p>
    <w:p w14:paraId="47D4FE29"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 xml:space="preserve">Protestimaks on 65 EUR. Sõiduki tehnilise korra kohta esitatava protesti maks on 320 EUR. </w:t>
      </w:r>
    </w:p>
    <w:p w14:paraId="51274482" w14:textId="77777777" w:rsidR="00287A06" w:rsidRPr="00287A06" w:rsidRDefault="00287A06" w:rsidP="00B472BF">
      <w:pPr>
        <w:pStyle w:val="Normal1"/>
        <w:numPr>
          <w:ilvl w:val="1"/>
          <w:numId w:val="3"/>
        </w:numPr>
        <w:ind w:hanging="540"/>
        <w:jc w:val="both"/>
        <w:rPr>
          <w:rFonts w:ascii="Calibri" w:eastAsia="Calibri" w:hAnsi="Calibri" w:cs="Calibri"/>
        </w:rPr>
      </w:pPr>
      <w:r w:rsidRPr="00287A06">
        <w:rPr>
          <w:rFonts w:ascii="Calibri" w:eastAsia="Calibri" w:hAnsi="Calibri" w:cs="Calibri"/>
        </w:rPr>
        <w:t>Protesti rahuldamisel tagastatakse protesti esitanud sõitjale tema poolt tasutud protestimaks.</w:t>
      </w:r>
    </w:p>
    <w:p w14:paraId="6A7C125B" w14:textId="77777777" w:rsidR="00EB370B" w:rsidRPr="003E72E8"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Proteste peakohtuniku tegevuse kohta võib EAL-ile (Kiirendusvõistluste Alakomiteele) esitada 3 päeva jooksul peale võistluse toimumist. Protesti(de)ga peakohtuniku vastu/kohta ei kaasne toimunud võistluse tulemuste muutmist.</w:t>
      </w:r>
    </w:p>
    <w:p w14:paraId="34D912D0" w14:textId="77777777" w:rsidR="00EB370B" w:rsidRPr="003E72E8" w:rsidRDefault="00BF2EDA" w:rsidP="00B472BF">
      <w:pPr>
        <w:pStyle w:val="Heading1"/>
        <w:numPr>
          <w:ilvl w:val="0"/>
          <w:numId w:val="3"/>
        </w:numPr>
        <w:jc w:val="both"/>
      </w:pPr>
      <w:bookmarkStart w:id="20" w:name="_Toc101297393"/>
      <w:r w:rsidRPr="003E72E8">
        <w:t>AUTASUSTAMINE</w:t>
      </w:r>
      <w:bookmarkEnd w:id="20"/>
    </w:p>
    <w:p w14:paraId="06B382AB" w14:textId="77777777" w:rsidR="007F7BFA" w:rsidRDefault="00BF2EDA" w:rsidP="00B472BF">
      <w:pPr>
        <w:pStyle w:val="Normal1"/>
        <w:numPr>
          <w:ilvl w:val="1"/>
          <w:numId w:val="3"/>
        </w:numPr>
        <w:ind w:hanging="540"/>
        <w:jc w:val="both"/>
        <w:rPr>
          <w:rFonts w:ascii="Calibri" w:eastAsia="Calibri" w:hAnsi="Calibri" w:cs="Calibri"/>
        </w:rPr>
      </w:pPr>
      <w:r w:rsidRPr="003E72E8">
        <w:rPr>
          <w:rFonts w:ascii="Calibri" w:eastAsia="Calibri" w:hAnsi="Calibri" w:cs="Calibri"/>
        </w:rPr>
        <w:t>Eesti kiirenduse karikasarja kahte paremat võistlejat autasustatakse</w:t>
      </w:r>
      <w:r w:rsidR="00AF47CD" w:rsidRPr="003E72E8">
        <w:rPr>
          <w:rFonts w:ascii="Calibri" w:eastAsia="Calibri" w:hAnsi="Calibri" w:cs="Calibri"/>
        </w:rPr>
        <w:t xml:space="preserve"> võistluse lõpus,</w:t>
      </w:r>
      <w:r w:rsidRPr="003E72E8">
        <w:rPr>
          <w:rFonts w:ascii="Calibri" w:eastAsia="Calibri" w:hAnsi="Calibri" w:cs="Calibri"/>
        </w:rPr>
        <w:t xml:space="preserve"> karika ja</w:t>
      </w:r>
      <w:r w:rsidR="00F45DBE" w:rsidRPr="003E72E8">
        <w:rPr>
          <w:rFonts w:ascii="Calibri" w:eastAsia="Calibri" w:hAnsi="Calibri" w:cs="Calibri"/>
        </w:rPr>
        <w:t xml:space="preserve"> diplomiga.</w:t>
      </w:r>
    </w:p>
    <w:p w14:paraId="2FA88A14" w14:textId="77777777" w:rsidR="007F7BFA" w:rsidRDefault="00BF2EDA" w:rsidP="00B472BF">
      <w:pPr>
        <w:pStyle w:val="Normal1"/>
        <w:numPr>
          <w:ilvl w:val="1"/>
          <w:numId w:val="3"/>
        </w:numPr>
        <w:ind w:hanging="540"/>
        <w:jc w:val="both"/>
        <w:rPr>
          <w:rFonts w:ascii="Calibri" w:eastAsia="Calibri" w:hAnsi="Calibri" w:cs="Calibri"/>
        </w:rPr>
      </w:pPr>
      <w:r w:rsidRPr="007F7BFA">
        <w:rPr>
          <w:rFonts w:ascii="Calibri" w:eastAsia="Calibri" w:hAnsi="Calibri" w:cs="Calibri"/>
        </w:rPr>
        <w:t>Sponsoritel on õigus välja panna eriauhindu.</w:t>
      </w:r>
    </w:p>
    <w:p w14:paraId="6FC5DE54" w14:textId="77777777" w:rsidR="007F7BFA" w:rsidRDefault="00AF47CD" w:rsidP="00B472BF">
      <w:pPr>
        <w:pStyle w:val="Normal1"/>
        <w:numPr>
          <w:ilvl w:val="1"/>
          <w:numId w:val="3"/>
        </w:numPr>
        <w:ind w:hanging="540"/>
        <w:jc w:val="both"/>
        <w:rPr>
          <w:rFonts w:ascii="Calibri" w:eastAsia="Calibri" w:hAnsi="Calibri" w:cs="Calibri"/>
        </w:rPr>
      </w:pPr>
      <w:r w:rsidRPr="007F7BFA">
        <w:rPr>
          <w:rFonts w:ascii="Calibri" w:eastAsia="Calibri" w:hAnsi="Calibri" w:cs="Calibri"/>
        </w:rPr>
        <w:t xml:space="preserve">Hooaja lõpus autasustab EAL, hooaja punktiarvestuse põhjal, kõikide </w:t>
      </w:r>
      <w:r w:rsidR="00CC4D15" w:rsidRPr="007F7BFA">
        <w:rPr>
          <w:rFonts w:ascii="Calibri" w:eastAsia="Calibri" w:hAnsi="Calibri" w:cs="Calibri"/>
        </w:rPr>
        <w:t>karika</w:t>
      </w:r>
      <w:r w:rsidR="00FA7C4F">
        <w:rPr>
          <w:rFonts w:ascii="Calibri" w:eastAsia="Calibri" w:hAnsi="Calibri" w:cs="Calibri"/>
        </w:rPr>
        <w:t>- ja meistri</w:t>
      </w:r>
      <w:r w:rsidRPr="007F7BFA">
        <w:rPr>
          <w:rFonts w:ascii="Calibri" w:eastAsia="Calibri" w:hAnsi="Calibri" w:cs="Calibri"/>
        </w:rPr>
        <w:t>sarjas osalenud klasside ko</w:t>
      </w:r>
      <w:r w:rsidR="00F45DBE" w:rsidRPr="007F7BFA">
        <w:rPr>
          <w:rFonts w:ascii="Calibri" w:eastAsia="Calibri" w:hAnsi="Calibri" w:cs="Calibri"/>
        </w:rPr>
        <w:t>lme parimat karika ja medaliga.</w:t>
      </w:r>
    </w:p>
    <w:p w14:paraId="14EF3E25" w14:textId="77777777" w:rsidR="00F45DBE" w:rsidRPr="007F7BFA" w:rsidRDefault="00F45DBE" w:rsidP="00B472BF">
      <w:pPr>
        <w:pStyle w:val="Normal1"/>
        <w:numPr>
          <w:ilvl w:val="1"/>
          <w:numId w:val="3"/>
        </w:numPr>
        <w:ind w:hanging="540"/>
        <w:jc w:val="both"/>
        <w:rPr>
          <w:rFonts w:ascii="Calibri" w:eastAsia="Calibri" w:hAnsi="Calibri" w:cs="Calibri"/>
        </w:rPr>
      </w:pPr>
      <w:r w:rsidRPr="007F7BFA">
        <w:rPr>
          <w:rFonts w:ascii="Calibri" w:eastAsia="Calibri" w:hAnsi="Calibri" w:cs="Calibri"/>
        </w:rPr>
        <w:t>Mootorrataste klasse autasustab hooaja lõpus EMF.</w:t>
      </w:r>
    </w:p>
    <w:p w14:paraId="392FCE36" w14:textId="77777777" w:rsidR="00EB370B" w:rsidRPr="003E72E8" w:rsidRDefault="00BF2EDA" w:rsidP="00B472BF">
      <w:pPr>
        <w:pStyle w:val="Heading1"/>
        <w:numPr>
          <w:ilvl w:val="0"/>
          <w:numId w:val="3"/>
        </w:numPr>
        <w:jc w:val="both"/>
      </w:pPr>
      <w:bookmarkStart w:id="21" w:name="_Toc101297394"/>
      <w:r w:rsidRPr="003E72E8">
        <w:t>DEMOSÕIDUD JA KAASREISIJAD</w:t>
      </w:r>
      <w:bookmarkEnd w:id="21"/>
    </w:p>
    <w:p w14:paraId="7A06AD01" w14:textId="77777777" w:rsidR="007F7BFA" w:rsidRDefault="00BF2EDA"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Kaasreisijaga demosõitu võib teha ainult kereautoga või spetsiaalselt selleks ehitatud dragster-tüüpi sõidukiga. Mootorrattad on keelatud.</w:t>
      </w:r>
    </w:p>
    <w:p w14:paraId="6D27F2D3" w14:textId="77777777" w:rsidR="007F7BFA" w:rsidRDefault="00BF2EDA" w:rsidP="00B472BF">
      <w:pPr>
        <w:pStyle w:val="Normal1"/>
        <w:numPr>
          <w:ilvl w:val="1"/>
          <w:numId w:val="3"/>
        </w:numPr>
        <w:ind w:left="567" w:hanging="567"/>
        <w:jc w:val="both"/>
        <w:rPr>
          <w:rFonts w:ascii="Calibri" w:eastAsia="Calibri" w:hAnsi="Calibri" w:cs="Calibri"/>
        </w:rPr>
      </w:pPr>
      <w:r w:rsidRPr="007F7BFA">
        <w:rPr>
          <w:rFonts w:ascii="Calibri" w:eastAsia="Calibri" w:hAnsi="Calibri" w:cs="Calibri"/>
        </w:rPr>
        <w:t>Kaasreisijaga demosõidud tehakse alati soolosõiduna, võistlussõitude väliselt ning kõiki stardi- võidusõidu ja muid reegleid ning protseduure järgides.</w:t>
      </w:r>
    </w:p>
    <w:p w14:paraId="309B8569" w14:textId="77777777" w:rsidR="007F7BFA" w:rsidRDefault="00BF2EDA" w:rsidP="00B472BF">
      <w:pPr>
        <w:pStyle w:val="Normal1"/>
        <w:numPr>
          <w:ilvl w:val="1"/>
          <w:numId w:val="3"/>
        </w:numPr>
        <w:ind w:left="567" w:hanging="567"/>
        <w:jc w:val="both"/>
        <w:rPr>
          <w:rFonts w:ascii="Calibri" w:eastAsia="Calibri" w:hAnsi="Calibri" w:cs="Calibri"/>
        </w:rPr>
      </w:pPr>
      <w:r w:rsidRPr="007F7BFA">
        <w:rPr>
          <w:rFonts w:ascii="Calibri" w:eastAsia="Calibri" w:hAnsi="Calibri" w:cs="Calibri"/>
        </w:rPr>
        <w:t>Kaasreisijale demosõitu tegev auto peab olema läbinud täieliku võistluseelse tehnilise kontrolli. Kaasreisija jaoks autosse paigaldatud turvavarustus peab vastama antud auto kiirus- ja ajaindeksile.</w:t>
      </w:r>
    </w:p>
    <w:p w14:paraId="5959D141" w14:textId="77777777" w:rsidR="00EB370B" w:rsidRPr="007F7BFA" w:rsidRDefault="00BF2EDA" w:rsidP="00B472BF">
      <w:pPr>
        <w:pStyle w:val="Normal1"/>
        <w:numPr>
          <w:ilvl w:val="1"/>
          <w:numId w:val="3"/>
        </w:numPr>
        <w:ind w:left="567" w:hanging="567"/>
        <w:jc w:val="both"/>
        <w:rPr>
          <w:rFonts w:ascii="Calibri" w:eastAsia="Calibri" w:hAnsi="Calibri" w:cs="Calibri"/>
        </w:rPr>
      </w:pPr>
      <w:r w:rsidRPr="007F7BFA">
        <w:rPr>
          <w:rFonts w:ascii="Calibri" w:eastAsia="Calibri" w:hAnsi="Calibri" w:cs="Calibri"/>
        </w:rPr>
        <w:t xml:space="preserve">Kaasreisija </w:t>
      </w:r>
    </w:p>
    <w:p w14:paraId="65BD88B9" w14:textId="77777777" w:rsidR="00EB370B" w:rsidRPr="003E72E8" w:rsidRDefault="00BF2EDA" w:rsidP="00B472BF">
      <w:pPr>
        <w:pStyle w:val="Normal1"/>
        <w:numPr>
          <w:ilvl w:val="2"/>
          <w:numId w:val="3"/>
        </w:numPr>
        <w:ind w:left="1134" w:hanging="708"/>
        <w:jc w:val="both"/>
        <w:rPr>
          <w:rFonts w:ascii="Calibri" w:eastAsia="Calibri" w:hAnsi="Calibri" w:cs="Calibri"/>
        </w:rPr>
      </w:pPr>
      <w:r w:rsidRPr="003E72E8">
        <w:rPr>
          <w:rFonts w:ascii="Calibri" w:eastAsia="Calibri" w:hAnsi="Calibri" w:cs="Calibri"/>
        </w:rPr>
        <w:t xml:space="preserve">Kaasreisija peab olema vähemalt 18 aastat vana. Tal ei tohi olla raskeid tervisekahjustusi, või kroonilisi haigusi, mis võiksid antud sõidu tema jaoks ohtlikuks muuta. Kaassõitja ei tohi olla alkoholi- või narkojoobes, ega tohi olla vahetult enne sõitu tarvitanud </w:t>
      </w:r>
      <w:r w:rsidRPr="003E72E8">
        <w:rPr>
          <w:rFonts w:ascii="Calibri" w:eastAsia="Calibri" w:hAnsi="Calibri" w:cs="Calibri"/>
        </w:rPr>
        <w:lastRenderedPageBreak/>
        <w:t>tugevatoimelisi rahusteid.</w:t>
      </w:r>
    </w:p>
    <w:p w14:paraId="33330071" w14:textId="77777777" w:rsidR="00EB370B" w:rsidRPr="003E72E8" w:rsidRDefault="00BF2EDA" w:rsidP="00B472BF">
      <w:pPr>
        <w:pStyle w:val="Normal1"/>
        <w:numPr>
          <w:ilvl w:val="2"/>
          <w:numId w:val="3"/>
        </w:numPr>
        <w:ind w:left="1134" w:hanging="708"/>
        <w:jc w:val="both"/>
        <w:rPr>
          <w:rFonts w:ascii="Calibri" w:eastAsia="Calibri" w:hAnsi="Calibri" w:cs="Calibri"/>
        </w:rPr>
      </w:pPr>
      <w:r w:rsidRPr="003E72E8">
        <w:rPr>
          <w:rFonts w:ascii="Calibri" w:eastAsia="Calibri" w:hAnsi="Calibri" w:cs="Calibri"/>
        </w:rPr>
        <w:t>Kaassõitja turvavarustus peab vastama auto aja- ja kiirusindeksile.</w:t>
      </w:r>
    </w:p>
    <w:p w14:paraId="46A4C3B8" w14:textId="77777777" w:rsidR="00EB370B" w:rsidRPr="003E72E8" w:rsidRDefault="00BF2EDA" w:rsidP="00B472BF">
      <w:pPr>
        <w:pStyle w:val="Normal1"/>
        <w:numPr>
          <w:ilvl w:val="2"/>
          <w:numId w:val="3"/>
        </w:numPr>
        <w:ind w:left="1134" w:hanging="708"/>
        <w:jc w:val="both"/>
        <w:rPr>
          <w:rFonts w:ascii="Calibri" w:eastAsia="Calibri" w:hAnsi="Calibri" w:cs="Calibri"/>
        </w:rPr>
      </w:pPr>
      <w:r w:rsidRPr="003E72E8">
        <w:rPr>
          <w:rFonts w:ascii="Calibri" w:eastAsia="Calibri" w:hAnsi="Calibri" w:cs="Calibri"/>
        </w:rPr>
        <w:t>Kaassõitja kinnitab, allkirjastades isikliku vastutuse dokumendi, et on teadlik ohtudest ja ei oma õnnetuse korral hilisemaid pretensioone korraldaja, kohtunike, juhi, ega kellgi muu vastu.</w:t>
      </w:r>
    </w:p>
    <w:p w14:paraId="39F54D6D" w14:textId="77777777" w:rsidR="00EB370B" w:rsidRPr="003E72E8" w:rsidRDefault="00BF2EDA" w:rsidP="00B472BF">
      <w:pPr>
        <w:pStyle w:val="Normal1"/>
        <w:numPr>
          <w:ilvl w:val="2"/>
          <w:numId w:val="3"/>
        </w:numPr>
        <w:ind w:left="1134" w:hanging="708"/>
        <w:jc w:val="both"/>
        <w:rPr>
          <w:rFonts w:ascii="Calibri" w:eastAsia="Calibri" w:hAnsi="Calibri" w:cs="Calibri"/>
        </w:rPr>
      </w:pPr>
      <w:r w:rsidRPr="003E72E8">
        <w:rPr>
          <w:rFonts w:ascii="Calibri" w:eastAsia="Calibri" w:hAnsi="Calibri" w:cs="Calibri"/>
        </w:rPr>
        <w:t>Isiklik õnnetus- või elukindlustus on soovituslik.</w:t>
      </w:r>
    </w:p>
    <w:p w14:paraId="12A81170" w14:textId="77777777" w:rsidR="00EB370B" w:rsidRPr="003E72E8" w:rsidRDefault="00BF2EDA" w:rsidP="00B472BF">
      <w:pPr>
        <w:pStyle w:val="Normal1"/>
        <w:numPr>
          <w:ilvl w:val="2"/>
          <w:numId w:val="3"/>
        </w:numPr>
        <w:ind w:left="1134" w:hanging="708"/>
        <w:jc w:val="both"/>
        <w:rPr>
          <w:rFonts w:ascii="Calibri" w:eastAsia="Calibri" w:hAnsi="Calibri" w:cs="Calibri"/>
        </w:rPr>
      </w:pPr>
      <w:r w:rsidRPr="003E72E8">
        <w:rPr>
          <w:rFonts w:ascii="Calibri" w:eastAsia="Calibri" w:hAnsi="Calibri" w:cs="Calibri"/>
        </w:rPr>
        <w:t>Auto juht või antud võidusõidumeeskond on kohustatud kaasreisijale eelnevalt seletama antud sõidu olemust ja ohte ning veenduma, et kaasreisija on täie füüsilise ja vaimse tervise juures.</w:t>
      </w:r>
    </w:p>
    <w:p w14:paraId="54B1AA10" w14:textId="77777777" w:rsidR="00EB370B" w:rsidRPr="003E72E8" w:rsidRDefault="00BF2EDA" w:rsidP="00B472BF">
      <w:pPr>
        <w:pStyle w:val="Normal1"/>
        <w:numPr>
          <w:ilvl w:val="2"/>
          <w:numId w:val="3"/>
        </w:numPr>
        <w:ind w:left="1134" w:hanging="708"/>
        <w:jc w:val="both"/>
        <w:rPr>
          <w:rFonts w:ascii="Calibri" w:eastAsia="Calibri" w:hAnsi="Calibri" w:cs="Calibri"/>
        </w:rPr>
      </w:pPr>
      <w:r w:rsidRPr="003E72E8">
        <w:rPr>
          <w:rFonts w:ascii="Calibri" w:eastAsia="Calibri" w:hAnsi="Calibri" w:cs="Calibri"/>
        </w:rPr>
        <w:t>Peakohtunikul või tehnilise komisjoni pealikul on põhjendatult õigus kaasreisijaga demosõit ära keelata.</w:t>
      </w:r>
    </w:p>
    <w:p w14:paraId="3ED60061" w14:textId="77777777" w:rsidR="00EB370B" w:rsidRPr="003E72E8" w:rsidRDefault="00BF2EDA" w:rsidP="00B472BF">
      <w:pPr>
        <w:pStyle w:val="Heading1"/>
        <w:numPr>
          <w:ilvl w:val="0"/>
          <w:numId w:val="3"/>
        </w:numPr>
        <w:jc w:val="both"/>
      </w:pPr>
      <w:bookmarkStart w:id="22" w:name="_Toc101297395"/>
      <w:r w:rsidRPr="003E72E8">
        <w:t>NÕUDED AJAMÕÕDUSÜSTEEMILE</w:t>
      </w:r>
      <w:bookmarkEnd w:id="22"/>
    </w:p>
    <w:p w14:paraId="32D9578A" w14:textId="77777777" w:rsidR="00EB370B" w:rsidRPr="003E72E8" w:rsidRDefault="00BF2EDA" w:rsidP="000D5F94">
      <w:pPr>
        <w:pStyle w:val="Normal1"/>
        <w:numPr>
          <w:ilvl w:val="1"/>
          <w:numId w:val="30"/>
        </w:numPr>
        <w:jc w:val="both"/>
        <w:rPr>
          <w:rFonts w:ascii="Calibri" w:eastAsia="Calibri" w:hAnsi="Calibri" w:cs="Calibri"/>
        </w:rPr>
      </w:pPr>
      <w:r w:rsidRPr="003E72E8">
        <w:rPr>
          <w:rFonts w:ascii="Calibri" w:eastAsia="Calibri" w:hAnsi="Calibri" w:cs="Calibri"/>
        </w:rPr>
        <w:t>Eesti kiirenduse karikasarja</w:t>
      </w:r>
      <w:r w:rsidR="00CC4D15">
        <w:rPr>
          <w:rFonts w:ascii="Calibri" w:eastAsia="Calibri" w:hAnsi="Calibri" w:cs="Calibri"/>
        </w:rPr>
        <w:t xml:space="preserve"> </w:t>
      </w:r>
      <w:r w:rsidRPr="003E72E8">
        <w:rPr>
          <w:rFonts w:ascii="Calibri" w:eastAsia="Calibri" w:hAnsi="Calibri" w:cs="Calibri"/>
        </w:rPr>
        <w:t>võistlustel tohib kasutada ajamõõdusüsteeme, mis vastavad järgnevatele nõuetele.</w:t>
      </w:r>
    </w:p>
    <w:p w14:paraId="57001BDA"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Ajamõõdusüsteemi mõõtetäpsus peab olema vähemalt .001 sekundit. Lõppkiiruse mõõtetäpsuseks .016 km/h.</w:t>
      </w:r>
    </w:p>
    <w:p w14:paraId="3A39686A"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Ajamõõdusüsteem peab omama märget või ametlikku dokumenti, mis tõestab süsteemi täpsust ja milles on välja toodud seade, mille vastu süsteemi testiti ning millal.</w:t>
      </w:r>
    </w:p>
    <w:p w14:paraId="47678BC4" w14:textId="77777777" w:rsidR="00F466B3"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Stardifooriks võib kasutada ainult kolme „amber”-tulega puu versiooni. Stardifoori kaugus stardijoonest peab olema 38-40 jalga, ehk 11,5 kuni 12,1 meetrit. Stardifoori kõrgus peab olema 90 tolli, ehk 2,2 meetrit „pre-stage“ lambi keskkohast maapinnani. Eesti meistrivõistluste ja Eesti kiirenduse sarja võistlustel peavad olema stardifooril topelt märguandelambid, milledest pooled on nähtavad raja suunast vaadatuna. „Pre-stage” ja „stage” lambid peavad olema sõitjatele selgelt nähtavad igast suunast vaadatuna. „Pre-stage” ja „stage” tulede juures on lubatud kasutada päikesevarje ja topelttulesid juhul, kui säilib tulede paistvus kõikidesse suundadesse. „Amber” tulede ümber on lubatud kastutada radasid eraldavaid hõõglampi katvaid silindreid või puu vasakut ja paremat poolt eraldavat kattevarju. Lubatud on kasutada LED-pirnidega varustatud stardifoori.</w:t>
      </w:r>
    </w:p>
    <w:p w14:paraId="6A69AF33" w14:textId="77777777" w:rsidR="00EB370B" w:rsidRPr="00F466B3" w:rsidRDefault="00BF2EDA" w:rsidP="000D5F94">
      <w:pPr>
        <w:pStyle w:val="Normal1"/>
        <w:numPr>
          <w:ilvl w:val="2"/>
          <w:numId w:val="30"/>
        </w:numPr>
        <w:ind w:left="993" w:hanging="567"/>
        <w:jc w:val="both"/>
        <w:rPr>
          <w:rFonts w:ascii="Calibri" w:eastAsia="Calibri" w:hAnsi="Calibri" w:cs="Calibri"/>
        </w:rPr>
      </w:pPr>
      <w:r w:rsidRPr="00F466B3">
        <w:rPr>
          <w:rFonts w:ascii="Calibri" w:eastAsia="Calibri" w:hAnsi="Calibri" w:cs="Calibri"/>
        </w:rPr>
        <w:t>Ajamõõdusüsteem peab olema võimeline mõõtma ja väljastama vähemalt järgmised tulemused: RT, 60ft aeg, 660ft. kiirus (km/h), 660ft. aeg, 1320ft. Kiirus (km/h), 1320ft aeg. Lubatud on lisada piiramatu arv aja- ja kiirusmõõtepunkte, kui seda võimaldab ajamõõdusüsteem  või nõuab võistluse olemus.</w:t>
      </w:r>
    </w:p>
    <w:p w14:paraId="73731EED"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 xml:space="preserve">Soovituslik kiirusmõõte „trap”-i pikkus on 66 jalga, ehk 20,12 meetrit. Ajamõõdusüsteem peab olema võimeline mõõtma erineva pikkusega „trap”-e. </w:t>
      </w:r>
    </w:p>
    <w:p w14:paraId="22765D6A"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 xml:space="preserve">Lubatud on kasutada ainult kolme stardianduriga, ehk „Pre-stage”, „stage” ja „guard” tüüpi stardiala kombinatsiooni. Sensorid peavad olema stardialal asetatud võimalikult lähedale raja pinnale, kuid mitte kõrgemale kui 3 tolli, ehk 7,62 cm. „Guard” andur peab asetsema stardijoonel. „Pre-stage ja „stage” sensorite vahe peab olema 7 tolli ehk 17,8cm. „Guard” sensori kaugus „stage” sensorist on 13 3/8 tolli ehk 339,7mm. </w:t>
      </w:r>
    </w:p>
    <w:p w14:paraId="31EA73F7"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60ft sensori kõrgus peab olema 10 tolli ehk 20,4 cm. Ülejäänud rajal asetsevad andurid peavad olema kõik ühel kõrgusel ning mitte kõrgemal kui 5 tolli ehk  12,7 cm. Rajaanduritel on vajadusel lubatud kasutada topelt reflektoreid.</w:t>
      </w:r>
    </w:p>
    <w:p w14:paraId="0A6F9703"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Ajamõõdusüsteem peab olema võimeline väljastama peale igat sõitu elektroonilise või paberist „timeslip”-i, millele on loetavalt kuvatud sõidu ajad ja kiirused kõikidest aja- ning kiiruse mõõtmise punktidest.</w:t>
      </w:r>
    </w:p>
    <w:p w14:paraId="7600FE1E"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t>Ajamõõdusüsteemil peab olema ühilduv ja nähtav tabloo või tabloode süsteem, mis kuvab sõitude tulemusi pealtvaatajatele.</w:t>
      </w:r>
    </w:p>
    <w:p w14:paraId="1F21AF4D" w14:textId="77777777" w:rsidR="00EB370B" w:rsidRPr="003E72E8" w:rsidRDefault="00BF2EDA" w:rsidP="000D5F94">
      <w:pPr>
        <w:pStyle w:val="Normal1"/>
        <w:numPr>
          <w:ilvl w:val="2"/>
          <w:numId w:val="30"/>
        </w:numPr>
        <w:ind w:left="993" w:hanging="567"/>
        <w:jc w:val="both"/>
        <w:rPr>
          <w:rFonts w:ascii="Calibri" w:eastAsia="Calibri" w:hAnsi="Calibri" w:cs="Calibri"/>
        </w:rPr>
      </w:pPr>
      <w:r w:rsidRPr="003E72E8">
        <w:rPr>
          <w:rFonts w:ascii="Calibri" w:eastAsia="Calibri" w:hAnsi="Calibri" w:cs="Calibri"/>
        </w:rPr>
        <w:lastRenderedPageBreak/>
        <w:t>Ajamõõdusüsteemiga peab kaasas olema piisav varu andureid, kaableid või võimalus neid kiiremas korras kohapeal parandada, et ära hoida pikki võistlusseisakuid või võistluse katkemist.</w:t>
      </w:r>
    </w:p>
    <w:p w14:paraId="6A4ECDC0" w14:textId="77777777" w:rsidR="00EB370B" w:rsidRPr="003E72E8" w:rsidRDefault="00B472BF" w:rsidP="00B472BF">
      <w:pPr>
        <w:pStyle w:val="Heading1"/>
        <w:numPr>
          <w:ilvl w:val="0"/>
          <w:numId w:val="3"/>
        </w:numPr>
        <w:jc w:val="both"/>
      </w:pPr>
      <w:r>
        <w:t xml:space="preserve"> </w:t>
      </w:r>
      <w:bookmarkStart w:id="23" w:name="_Toc101297396"/>
      <w:r w:rsidR="00BF2EDA" w:rsidRPr="003E72E8">
        <w:t>RAHVUSLIKE REKORDITE ARVESTAMINE</w:t>
      </w:r>
      <w:bookmarkEnd w:id="23"/>
    </w:p>
    <w:p w14:paraId="6C38221A" w14:textId="77777777" w:rsidR="00EB370B" w:rsidRPr="003E72E8" w:rsidRDefault="00BF2EDA"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 xml:space="preserve">Kiirenduse rahvuslikud rekordid sõidetakse oma maa võistleja poolt oma riigi pinnal, võistlussõitude sees. </w:t>
      </w:r>
    </w:p>
    <w:p w14:paraId="40813A1A" w14:textId="77777777" w:rsidR="00EB370B" w:rsidRPr="003E72E8" w:rsidRDefault="00BF2EDA"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Eesti kiirendusspordi rekordiarvestuse kategooriad on parim välja sõidetud aeg ning suurim saavutatud lõppkiirus distantsil 1/4 miili ehk 403,33 meetrit.</w:t>
      </w:r>
    </w:p>
    <w:p w14:paraId="389EDE9F" w14:textId="77777777" w:rsidR="00EB370B" w:rsidRPr="003E72E8" w:rsidRDefault="00BF2EDA"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Rahvusliku rekordi saavutamiseks peab võistleja kordama oma rekordit vähemalt korra, saavutades tulemuse, mis ei erine rohkem kui 1% eelnevast rekordsõidust. „Backup” sõit tuleb teha sama võistluse raames.</w:t>
      </w:r>
    </w:p>
    <w:p w14:paraId="41CF582C" w14:textId="77777777" w:rsidR="00004069" w:rsidRPr="003E72E8" w:rsidRDefault="00BF2EDA"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Võistleja või võistleja esindaja ülesandeks on esitada vabas vormis taotlus rekordi kinnitamiseks Kiirendusvõistluste Alakomiteele. Taotlus tuleb esitada mitte hiljem kui 3 tööpäeva peale võistlust. Alakomitee kontrollib tulemused ning kinnitab rekordi esimesel võimalusel.</w:t>
      </w:r>
    </w:p>
    <w:p w14:paraId="4A7664BA" w14:textId="77777777" w:rsidR="00F45DBE" w:rsidRPr="003E72E8" w:rsidRDefault="00004069" w:rsidP="00B472BF">
      <w:pPr>
        <w:pStyle w:val="Heading1"/>
        <w:numPr>
          <w:ilvl w:val="0"/>
          <w:numId w:val="3"/>
        </w:numPr>
        <w:jc w:val="both"/>
      </w:pPr>
      <w:bookmarkStart w:id="24" w:name="_Toc101297397"/>
      <w:r w:rsidRPr="003E72E8">
        <w:t>E</w:t>
      </w:r>
      <w:r w:rsidR="00C645E9">
        <w:t>MV/E</w:t>
      </w:r>
      <w:r w:rsidRPr="003E72E8">
        <w:t>KV PUNKTIARVESTUSE SKEEMID</w:t>
      </w:r>
      <w:bookmarkEnd w:id="24"/>
    </w:p>
    <w:p w14:paraId="3B031E1E" w14:textId="77777777" w:rsidR="00004069" w:rsidRPr="003E72E8" w:rsidRDefault="00004069"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 xml:space="preserve">Kaotaja punktide teenimiseks ei pea startima. </w:t>
      </w:r>
    </w:p>
    <w:p w14:paraId="01A749FB" w14:textId="77777777" w:rsidR="00004069" w:rsidRPr="003E72E8" w:rsidRDefault="00004069"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 xml:space="preserve">Edukalt läbitud tehniline ülevaatus annab 100 punkti </w:t>
      </w:r>
    </w:p>
    <w:p w14:paraId="09CDD6F0" w14:textId="77777777" w:rsidR="00004069" w:rsidRPr="003E72E8" w:rsidRDefault="00004069" w:rsidP="00B472BF">
      <w:pPr>
        <w:pStyle w:val="Normal1"/>
        <w:numPr>
          <w:ilvl w:val="1"/>
          <w:numId w:val="3"/>
        </w:numPr>
        <w:ind w:left="567" w:hanging="567"/>
        <w:jc w:val="both"/>
        <w:rPr>
          <w:rFonts w:ascii="Calibri" w:eastAsia="Calibri" w:hAnsi="Calibri" w:cs="Calibri"/>
        </w:rPr>
      </w:pPr>
      <w:r w:rsidRPr="003E72E8">
        <w:rPr>
          <w:rFonts w:ascii="Calibri" w:eastAsia="Calibri" w:hAnsi="Calibri" w:cs="Calibri"/>
        </w:rPr>
        <w:t>Esimene täielikult läbitud kvalifikatsiooni start annab 100 punkti. Võistleja peab oma võistlussõiduki mootori jõul stage-ima ning saama stardifoorilt stardimärguande.</w:t>
      </w:r>
    </w:p>
    <w:p w14:paraId="38BB63DF" w14:textId="77777777" w:rsidR="00004069" w:rsidRPr="003E72E8" w:rsidRDefault="002756E2" w:rsidP="004A5288">
      <w:pPr>
        <w:pStyle w:val="Normal1"/>
        <w:widowControl/>
        <w:jc w:val="both"/>
        <w:rPr>
          <w:b/>
        </w:rPr>
      </w:pPr>
      <w:r w:rsidRPr="00925CCC">
        <w:rPr>
          <w:b/>
          <w:noProof/>
        </w:rPr>
        <w:drawing>
          <wp:inline distT="0" distB="0" distL="0" distR="0" wp14:anchorId="1266DC50" wp14:editId="0F1EA156">
            <wp:extent cx="4707890" cy="4029075"/>
            <wp:effectExtent l="0" t="0" r="0" b="0"/>
            <wp:docPr id="2"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7890" cy="4029075"/>
                    </a:xfrm>
                    <a:prstGeom prst="rect">
                      <a:avLst/>
                    </a:prstGeom>
                    <a:noFill/>
                    <a:ln>
                      <a:noFill/>
                    </a:ln>
                  </pic:spPr>
                </pic:pic>
              </a:graphicData>
            </a:graphic>
          </wp:inline>
        </w:drawing>
      </w:r>
    </w:p>
    <w:p w14:paraId="07F32736" w14:textId="77777777" w:rsidR="00EB370B" w:rsidRPr="00B43891" w:rsidRDefault="009F131F" w:rsidP="004A5288">
      <w:pPr>
        <w:pStyle w:val="Normal1"/>
        <w:widowControl/>
        <w:jc w:val="both"/>
        <w:rPr>
          <w:rFonts w:ascii="Calibri" w:eastAsia="Calibri" w:hAnsi="Calibri" w:cs="Calibri"/>
          <w:b/>
          <w:i/>
        </w:rPr>
      </w:pPr>
      <w:r w:rsidRPr="00B43891">
        <w:rPr>
          <w:rFonts w:ascii="Calibri" w:hAnsi="Calibri" w:cs="Arial"/>
          <w:i/>
          <w:shd w:val="clear" w:color="auto" w:fill="FFFFFF"/>
        </w:rPr>
        <w:t xml:space="preserve">Näide: Kui toimub 16 auto eliminaator siis see kes läbib tehnilise ülevaatuse (100), sõidab kvalifikatsioonis välja 16. tulemuse (100) ja läheb seejärel koju teenib 501 punkti (100+100+1+300). Samas kvalifikatsiooni võitja (25), kes on võitnud ka ühe kvalifikatsiooniringi (10) ning võidab ka finaalis kogub 1035 punkti (100+100+10+25+800). Võistleja, kes näiteks on kahes </w:t>
      </w:r>
      <w:r w:rsidRPr="00B43891">
        <w:rPr>
          <w:rFonts w:ascii="Calibri" w:hAnsi="Calibri" w:cs="Arial"/>
          <w:i/>
          <w:shd w:val="clear" w:color="auto" w:fill="FFFFFF"/>
        </w:rPr>
        <w:lastRenderedPageBreak/>
        <w:t xml:space="preserve">kvalifikatsiooniringis teine (6+6) ning läbib tehnilise ülevaatuse (100), saavutas kvalifikatsioonis 5. koha (12) ja kukub välja esimeses elliminaatori ringis (300) saab kokku 524 punkti (100+100+6+6+12+300). </w:t>
      </w:r>
      <w:r w:rsidR="000F3CAE" w:rsidRPr="00B43891">
        <w:rPr>
          <w:b/>
          <w:i/>
        </w:rPr>
        <w:br w:type="page"/>
      </w:r>
    </w:p>
    <w:p w14:paraId="1633FF76" w14:textId="77777777" w:rsidR="00EB370B" w:rsidRPr="003E72E8" w:rsidRDefault="00AF47CD" w:rsidP="00B472BF">
      <w:pPr>
        <w:pStyle w:val="Heading1"/>
        <w:numPr>
          <w:ilvl w:val="0"/>
          <w:numId w:val="3"/>
        </w:numPr>
        <w:ind w:left="0" w:hanging="283"/>
        <w:jc w:val="both"/>
      </w:pPr>
      <w:r w:rsidRPr="003E72E8">
        <w:lastRenderedPageBreak/>
        <w:t xml:space="preserve"> </w:t>
      </w:r>
      <w:bookmarkStart w:id="25" w:name="_Toc101297398"/>
      <w:r w:rsidR="00BF2EDA" w:rsidRPr="003E72E8">
        <w:t>LINGID</w:t>
      </w:r>
      <w:bookmarkEnd w:id="25"/>
    </w:p>
    <w:p w14:paraId="63DC1839" w14:textId="77777777" w:rsidR="00EB370B" w:rsidRPr="003E72E8" w:rsidRDefault="00BF2EDA" w:rsidP="004A5288">
      <w:pPr>
        <w:pStyle w:val="Normal1"/>
        <w:widowControl/>
        <w:spacing w:line="288" w:lineRule="auto"/>
        <w:jc w:val="both"/>
        <w:rPr>
          <w:rFonts w:ascii="Calibri" w:eastAsia="Calibri" w:hAnsi="Calibri" w:cs="Calibri"/>
        </w:rPr>
      </w:pPr>
      <w:r w:rsidRPr="003E72E8">
        <w:rPr>
          <w:rFonts w:ascii="Calibri" w:eastAsia="Calibri" w:hAnsi="Calibri" w:cs="Calibri"/>
          <w:b/>
        </w:rPr>
        <w:t xml:space="preserve">Eesti Autospordi </w:t>
      </w:r>
      <w:r w:rsidR="009404C5">
        <w:rPr>
          <w:rFonts w:ascii="Calibri" w:eastAsia="Calibri" w:hAnsi="Calibri" w:cs="Calibri"/>
          <w:b/>
        </w:rPr>
        <w:t>L</w:t>
      </w:r>
      <w:r w:rsidRPr="003E72E8">
        <w:rPr>
          <w:rFonts w:ascii="Calibri" w:eastAsia="Calibri" w:hAnsi="Calibri" w:cs="Calibri"/>
          <w:b/>
        </w:rPr>
        <w:t xml:space="preserve">iidu </w:t>
      </w:r>
      <w:r w:rsidR="005113B2">
        <w:rPr>
          <w:rFonts w:ascii="Calibri" w:eastAsia="Calibri" w:hAnsi="Calibri" w:cs="Calibri"/>
          <w:b/>
        </w:rPr>
        <w:t>reegliraamat</w:t>
      </w:r>
      <w:r w:rsidRPr="003E72E8">
        <w:rPr>
          <w:rFonts w:ascii="Calibri" w:eastAsia="Calibri" w:hAnsi="Calibri" w:cs="Calibri"/>
          <w:b/>
        </w:rPr>
        <w:t>:</w:t>
      </w:r>
    </w:p>
    <w:p w14:paraId="0D9A320E" w14:textId="77777777" w:rsidR="005113B2" w:rsidRPr="00710EAC" w:rsidRDefault="0067783E" w:rsidP="004A5288">
      <w:pPr>
        <w:pStyle w:val="Normal1"/>
        <w:widowControl/>
        <w:spacing w:line="288" w:lineRule="auto"/>
        <w:jc w:val="both"/>
        <w:rPr>
          <w:rFonts w:ascii="Calibri" w:eastAsia="Calibri" w:hAnsi="Calibri" w:cs="Calibri"/>
          <w:color w:val="2E74B5"/>
          <w:sz w:val="22"/>
          <w:szCs w:val="22"/>
          <w:u w:val="single"/>
        </w:rPr>
      </w:pPr>
      <w:hyperlink r:id="rId14" w:history="1">
        <w:r w:rsidR="00054131" w:rsidRPr="00710EAC">
          <w:rPr>
            <w:rStyle w:val="Hyperlink"/>
            <w:rFonts w:ascii="Calibri" w:eastAsia="Calibri" w:hAnsi="Calibri" w:cs="Calibri"/>
            <w:sz w:val="22"/>
            <w:szCs w:val="22"/>
          </w:rPr>
          <w:t>https://uus.autosport.ee/reeglid/</w:t>
        </w:r>
      </w:hyperlink>
      <w:r w:rsidR="005113B2" w:rsidRPr="00710EAC">
        <w:rPr>
          <w:rFonts w:ascii="Calibri" w:eastAsia="Calibri" w:hAnsi="Calibri" w:cs="Calibri"/>
          <w:color w:val="2E74B5"/>
          <w:sz w:val="22"/>
          <w:szCs w:val="22"/>
          <w:u w:val="single"/>
        </w:rPr>
        <w:t xml:space="preserve"> </w:t>
      </w:r>
    </w:p>
    <w:p w14:paraId="6F7EF36A" w14:textId="77777777" w:rsidR="00054131" w:rsidRDefault="00054131" w:rsidP="004A5288">
      <w:pPr>
        <w:pStyle w:val="Normal1"/>
        <w:widowControl/>
        <w:spacing w:line="288" w:lineRule="auto"/>
        <w:jc w:val="both"/>
        <w:rPr>
          <w:rFonts w:ascii="Calibri" w:eastAsia="Calibri" w:hAnsi="Calibri" w:cs="Calibri"/>
          <w:color w:val="2E74B5"/>
          <w:u w:val="single"/>
        </w:rPr>
      </w:pPr>
    </w:p>
    <w:p w14:paraId="744D096A" w14:textId="77777777" w:rsidR="00545A17" w:rsidRDefault="00545A17" w:rsidP="004A5288">
      <w:pPr>
        <w:pStyle w:val="Normal1"/>
        <w:widowControl/>
        <w:spacing w:line="288" w:lineRule="auto"/>
        <w:jc w:val="both"/>
        <w:rPr>
          <w:rFonts w:ascii="Calibri" w:eastAsia="Calibri" w:hAnsi="Calibri" w:cs="Calibri"/>
          <w:b/>
        </w:rPr>
      </w:pPr>
      <w:r>
        <w:rPr>
          <w:rFonts w:ascii="Calibri" w:eastAsia="Calibri" w:hAnsi="Calibri" w:cs="Calibri"/>
          <w:b/>
        </w:rPr>
        <w:t xml:space="preserve">Eesti </w:t>
      </w:r>
      <w:proofErr w:type="spellStart"/>
      <w:r>
        <w:rPr>
          <w:rFonts w:ascii="Calibri" w:eastAsia="Calibri" w:hAnsi="Calibri" w:cs="Calibri"/>
          <w:b/>
        </w:rPr>
        <w:t>Moottrattaspordi</w:t>
      </w:r>
      <w:proofErr w:type="spellEnd"/>
      <w:r>
        <w:rPr>
          <w:rFonts w:ascii="Calibri" w:eastAsia="Calibri" w:hAnsi="Calibri" w:cs="Calibri"/>
          <w:b/>
        </w:rPr>
        <w:t xml:space="preserve"> Föderatsiooni koduleht:</w:t>
      </w:r>
    </w:p>
    <w:p w14:paraId="4A6F1487" w14:textId="77777777" w:rsidR="00545A17" w:rsidRPr="00710EAC" w:rsidRDefault="0067783E" w:rsidP="004A5288">
      <w:pPr>
        <w:pStyle w:val="Normal1"/>
        <w:widowControl/>
        <w:spacing w:line="288" w:lineRule="auto"/>
        <w:jc w:val="both"/>
        <w:rPr>
          <w:rFonts w:ascii="Calibri" w:eastAsia="Calibri" w:hAnsi="Calibri" w:cs="Calibri"/>
          <w:color w:val="2E74B5"/>
          <w:sz w:val="22"/>
          <w:szCs w:val="22"/>
          <w:u w:val="single"/>
        </w:rPr>
      </w:pPr>
      <w:hyperlink r:id="rId15" w:history="1">
        <w:r w:rsidR="00545A17" w:rsidRPr="00710EAC">
          <w:rPr>
            <w:rStyle w:val="Hyperlink"/>
            <w:rFonts w:ascii="Calibri" w:eastAsia="Calibri" w:hAnsi="Calibri" w:cs="Calibri"/>
            <w:sz w:val="22"/>
            <w:szCs w:val="22"/>
          </w:rPr>
          <w:t>https://msport.ee/</w:t>
        </w:r>
      </w:hyperlink>
    </w:p>
    <w:p w14:paraId="227363F9" w14:textId="77777777" w:rsidR="00054131" w:rsidRPr="00873CEC" w:rsidRDefault="00054131" w:rsidP="004A5288">
      <w:pPr>
        <w:pStyle w:val="Normal1"/>
        <w:widowControl/>
        <w:spacing w:line="288" w:lineRule="auto"/>
        <w:jc w:val="both"/>
        <w:rPr>
          <w:rFonts w:ascii="Calibri" w:eastAsia="Calibri" w:hAnsi="Calibri" w:cs="Calibri"/>
          <w:color w:val="2E74B5"/>
          <w:u w:val="single"/>
        </w:rPr>
      </w:pPr>
    </w:p>
    <w:p w14:paraId="3FCF14A2" w14:textId="77777777" w:rsidR="00EB370B" w:rsidRDefault="00BF2EDA" w:rsidP="004A5288">
      <w:pPr>
        <w:pStyle w:val="Normal1"/>
        <w:widowControl/>
        <w:spacing w:line="288" w:lineRule="auto"/>
        <w:jc w:val="both"/>
        <w:rPr>
          <w:rFonts w:ascii="Calibri" w:eastAsia="Calibri" w:hAnsi="Calibri" w:cs="Calibri"/>
          <w:b/>
        </w:rPr>
      </w:pPr>
      <w:r w:rsidRPr="003E72E8">
        <w:rPr>
          <w:rFonts w:ascii="Calibri" w:eastAsia="Calibri" w:hAnsi="Calibri" w:cs="Calibri"/>
          <w:b/>
        </w:rPr>
        <w:t>Kiirendusvõistluste tehnilised reeglid autodele</w:t>
      </w:r>
      <w:r w:rsidR="00BD52A5">
        <w:rPr>
          <w:rFonts w:ascii="Calibri" w:eastAsia="Calibri" w:hAnsi="Calibri" w:cs="Calibri"/>
          <w:b/>
        </w:rPr>
        <w:t xml:space="preserve"> ja mootorratastele</w:t>
      </w:r>
      <w:r w:rsidRPr="003E72E8">
        <w:rPr>
          <w:rFonts w:ascii="Calibri" w:eastAsia="Calibri" w:hAnsi="Calibri" w:cs="Calibri"/>
          <w:b/>
        </w:rPr>
        <w:t>:</w:t>
      </w:r>
    </w:p>
    <w:p w14:paraId="06576824" w14:textId="77777777" w:rsidR="003954DA" w:rsidRPr="00710EAC" w:rsidRDefault="003954DA" w:rsidP="004A5288">
      <w:pPr>
        <w:pStyle w:val="Normal1"/>
        <w:widowControl/>
        <w:spacing w:line="288" w:lineRule="auto"/>
        <w:jc w:val="both"/>
        <w:rPr>
          <w:color w:val="2E74B5"/>
          <w:sz w:val="22"/>
          <w:szCs w:val="22"/>
          <w:u w:val="single"/>
        </w:rPr>
      </w:pPr>
      <w:r w:rsidRPr="00710EAC">
        <w:rPr>
          <w:rFonts w:ascii="Calibri" w:eastAsia="Calibri" w:hAnsi="Calibri" w:cs="Calibri"/>
          <w:color w:val="2E74B5"/>
          <w:sz w:val="22"/>
          <w:szCs w:val="22"/>
          <w:u w:val="single"/>
        </w:rPr>
        <w:fldChar w:fldCharType="begin"/>
      </w:r>
      <w:r w:rsidRPr="00710EAC">
        <w:rPr>
          <w:rFonts w:ascii="Calibri" w:eastAsia="Calibri" w:hAnsi="Calibri" w:cs="Calibri"/>
          <w:color w:val="2E74B5"/>
          <w:sz w:val="22"/>
          <w:szCs w:val="22"/>
          <w:u w:val="single"/>
        </w:rPr>
        <w:instrText xml:space="preserve"> HYPERLINK "https://uus.autosport.ee/sport/kiirendus/ttp://autosport.ee/tehnilised-tingimused-ja-dokumendid</w:instrText>
      </w:r>
    </w:p>
    <w:p w14:paraId="6242E606" w14:textId="77777777" w:rsidR="003954DA" w:rsidRPr="00710EAC" w:rsidRDefault="003954DA" w:rsidP="004A5288">
      <w:pPr>
        <w:pStyle w:val="Normal1"/>
        <w:widowControl/>
        <w:spacing w:line="288" w:lineRule="auto"/>
        <w:jc w:val="both"/>
        <w:rPr>
          <w:rStyle w:val="Hyperlink"/>
          <w:sz w:val="22"/>
          <w:szCs w:val="22"/>
        </w:rPr>
      </w:pPr>
      <w:r w:rsidRPr="00710EAC">
        <w:rPr>
          <w:rFonts w:ascii="Calibri" w:eastAsia="Calibri" w:hAnsi="Calibri" w:cs="Calibri"/>
          <w:color w:val="2E74B5"/>
          <w:sz w:val="22"/>
          <w:szCs w:val="22"/>
          <w:u w:val="single"/>
        </w:rPr>
        <w:instrText xml:space="preserve">" </w:instrText>
      </w:r>
      <w:r w:rsidRPr="00710EAC">
        <w:rPr>
          <w:rFonts w:ascii="Calibri" w:eastAsia="Calibri" w:hAnsi="Calibri" w:cs="Calibri"/>
          <w:color w:val="2E74B5"/>
          <w:sz w:val="22"/>
          <w:szCs w:val="22"/>
          <w:u w:val="single"/>
        </w:rPr>
        <w:fldChar w:fldCharType="separate"/>
      </w:r>
      <w:r w:rsidRPr="00710EAC">
        <w:rPr>
          <w:rStyle w:val="Hyperlink"/>
          <w:rFonts w:ascii="Calibri" w:eastAsia="Calibri" w:hAnsi="Calibri" w:cs="Calibri"/>
          <w:sz w:val="22"/>
          <w:szCs w:val="22"/>
        </w:rPr>
        <w:t>https://uus.autosport.ee/sport/kiirendus/ttp://autosport.ee/tehnilised-tingimused-ja-dokumendid</w:t>
      </w:r>
    </w:p>
    <w:p w14:paraId="3B7F4FD1" w14:textId="77777777" w:rsidR="00054131" w:rsidRDefault="003954DA" w:rsidP="004A5288">
      <w:pPr>
        <w:pStyle w:val="Normal1"/>
        <w:widowControl/>
        <w:spacing w:line="288" w:lineRule="auto"/>
        <w:jc w:val="both"/>
        <w:rPr>
          <w:rFonts w:ascii="Calibri" w:eastAsia="Calibri" w:hAnsi="Calibri" w:cs="Calibri"/>
          <w:color w:val="2E74B5"/>
        </w:rPr>
      </w:pPr>
      <w:r w:rsidRPr="00710EAC">
        <w:rPr>
          <w:rFonts w:ascii="Calibri" w:eastAsia="Calibri" w:hAnsi="Calibri" w:cs="Calibri"/>
          <w:color w:val="2E74B5"/>
          <w:sz w:val="22"/>
          <w:szCs w:val="22"/>
          <w:u w:val="single"/>
        </w:rPr>
        <w:fldChar w:fldCharType="end"/>
      </w:r>
      <w:r w:rsidR="00054131" w:rsidRPr="00873CEC">
        <w:rPr>
          <w:rFonts w:ascii="Calibri" w:eastAsia="Calibri" w:hAnsi="Calibri" w:cs="Calibri"/>
          <w:color w:val="2E74B5"/>
        </w:rPr>
        <w:t xml:space="preserve"> </w:t>
      </w:r>
    </w:p>
    <w:p w14:paraId="1E25E463" w14:textId="77777777" w:rsidR="00EB370B" w:rsidRPr="00054131" w:rsidRDefault="00BF2EDA" w:rsidP="004A5288">
      <w:pPr>
        <w:pStyle w:val="Normal1"/>
        <w:widowControl/>
        <w:spacing w:line="288" w:lineRule="auto"/>
        <w:jc w:val="both"/>
        <w:rPr>
          <w:rFonts w:ascii="Calibri" w:eastAsia="Calibri" w:hAnsi="Calibri" w:cs="Calibri"/>
          <w:color w:val="2E74B5"/>
        </w:rPr>
      </w:pPr>
      <w:r w:rsidRPr="003E72E8">
        <w:rPr>
          <w:rFonts w:ascii="Calibri" w:eastAsia="Calibri" w:hAnsi="Calibri" w:cs="Calibri"/>
          <w:b/>
        </w:rPr>
        <w:t xml:space="preserve">FIA reeglid: </w:t>
      </w:r>
    </w:p>
    <w:p w14:paraId="2EB76D2D" w14:textId="77777777" w:rsidR="00EB370B" w:rsidRPr="00ED165B" w:rsidRDefault="0067783E" w:rsidP="004A5288">
      <w:pPr>
        <w:pStyle w:val="Normal1"/>
        <w:widowControl/>
        <w:spacing w:line="288" w:lineRule="auto"/>
        <w:jc w:val="both"/>
        <w:rPr>
          <w:rFonts w:ascii="Calibri" w:hAnsi="Calibri" w:cs="Calibri"/>
          <w:color w:val="2E74B5"/>
          <w:sz w:val="22"/>
          <w:szCs w:val="22"/>
        </w:rPr>
      </w:pPr>
      <w:hyperlink r:id="rId16">
        <w:r w:rsidR="00BF2EDA" w:rsidRPr="00ED165B">
          <w:rPr>
            <w:rFonts w:ascii="Calibri" w:eastAsia="Calibri" w:hAnsi="Calibri" w:cs="Calibri"/>
            <w:color w:val="2E74B5"/>
            <w:sz w:val="22"/>
            <w:szCs w:val="22"/>
            <w:u w:val="single"/>
          </w:rPr>
          <w:t>http://www.fia.com/regulations/regulation/fia-drag-racing-101</w:t>
        </w:r>
      </w:hyperlink>
    </w:p>
    <w:p w14:paraId="4DE42E90" w14:textId="77777777" w:rsidR="00054131" w:rsidRDefault="00054131" w:rsidP="004A5288">
      <w:pPr>
        <w:pStyle w:val="Normal1"/>
        <w:widowControl/>
        <w:spacing w:line="288" w:lineRule="auto"/>
        <w:jc w:val="both"/>
        <w:rPr>
          <w:rFonts w:ascii="Calibri" w:eastAsia="Calibri" w:hAnsi="Calibri" w:cs="Calibri"/>
          <w:b/>
        </w:rPr>
      </w:pPr>
    </w:p>
    <w:p w14:paraId="45DB34A3" w14:textId="77777777" w:rsidR="00EB370B" w:rsidRPr="003E72E8" w:rsidRDefault="00BF2EDA" w:rsidP="004A5288">
      <w:pPr>
        <w:pStyle w:val="Normal1"/>
        <w:widowControl/>
        <w:spacing w:line="288" w:lineRule="auto"/>
        <w:jc w:val="both"/>
        <w:rPr>
          <w:rFonts w:ascii="Calibri" w:eastAsia="Calibri" w:hAnsi="Calibri" w:cs="Calibri"/>
        </w:rPr>
      </w:pPr>
      <w:proofErr w:type="spellStart"/>
      <w:r w:rsidRPr="003E72E8">
        <w:rPr>
          <w:rFonts w:ascii="Calibri" w:eastAsia="Calibri" w:hAnsi="Calibri" w:cs="Calibri"/>
          <w:b/>
        </w:rPr>
        <w:t>Eliminaatoritabelid</w:t>
      </w:r>
      <w:proofErr w:type="spellEnd"/>
      <w:r w:rsidRPr="003E72E8">
        <w:rPr>
          <w:rFonts w:ascii="Calibri" w:eastAsia="Calibri" w:hAnsi="Calibri" w:cs="Calibri"/>
          <w:b/>
        </w:rPr>
        <w:t xml:space="preserve"> (PDF </w:t>
      </w:r>
      <w:proofErr w:type="spellStart"/>
      <w:r w:rsidRPr="003E72E8">
        <w:rPr>
          <w:rFonts w:ascii="Calibri" w:eastAsia="Calibri" w:hAnsi="Calibri" w:cs="Calibri"/>
          <w:b/>
        </w:rPr>
        <w:t>download</w:t>
      </w:r>
      <w:proofErr w:type="spellEnd"/>
      <w:r w:rsidRPr="003E72E8">
        <w:rPr>
          <w:rFonts w:ascii="Calibri" w:eastAsia="Calibri" w:hAnsi="Calibri" w:cs="Calibri"/>
          <w:b/>
        </w:rPr>
        <w:t xml:space="preserve">): </w:t>
      </w:r>
    </w:p>
    <w:p w14:paraId="057F2164" w14:textId="77777777" w:rsidR="00EB370B" w:rsidRPr="00ED165B" w:rsidRDefault="0067783E" w:rsidP="004A5288">
      <w:pPr>
        <w:pStyle w:val="Normal1"/>
        <w:widowControl/>
        <w:spacing w:line="288" w:lineRule="auto"/>
        <w:jc w:val="both"/>
        <w:rPr>
          <w:rFonts w:ascii="Calibri" w:eastAsia="Calibri" w:hAnsi="Calibri" w:cs="Calibri"/>
          <w:color w:val="2E74B5"/>
          <w:sz w:val="22"/>
          <w:szCs w:val="22"/>
        </w:rPr>
      </w:pPr>
      <w:hyperlink r:id="rId17">
        <w:r w:rsidR="00BF2EDA" w:rsidRPr="00ED165B">
          <w:rPr>
            <w:rFonts w:ascii="Calibri" w:eastAsia="Calibri" w:hAnsi="Calibri" w:cs="Calibri"/>
            <w:color w:val="2E74B5"/>
            <w:sz w:val="22"/>
            <w:szCs w:val="22"/>
            <w:u w:val="single"/>
          </w:rPr>
          <w:t>http://www.fia.com/file/2151/download?token=CCBAb6Ms</w:t>
        </w:r>
      </w:hyperlink>
    </w:p>
    <w:p w14:paraId="7930BA70" w14:textId="77777777" w:rsidR="00F93DBB" w:rsidRPr="00ED165B" w:rsidRDefault="0067783E" w:rsidP="004A5288">
      <w:pPr>
        <w:pStyle w:val="Normal1"/>
        <w:widowControl/>
        <w:spacing w:line="288" w:lineRule="auto"/>
        <w:jc w:val="both"/>
        <w:rPr>
          <w:rFonts w:ascii="Calibri" w:hAnsi="Calibri" w:cs="Calibri"/>
          <w:color w:val="2E74B5"/>
          <w:sz w:val="22"/>
          <w:szCs w:val="22"/>
        </w:rPr>
      </w:pPr>
      <w:hyperlink r:id="rId18">
        <w:r w:rsidR="00BF2EDA" w:rsidRPr="00ED165B">
          <w:rPr>
            <w:rFonts w:ascii="Calibri" w:eastAsia="Calibri" w:hAnsi="Calibri" w:cs="Calibri"/>
            <w:color w:val="2E74B5"/>
            <w:sz w:val="22"/>
            <w:szCs w:val="22"/>
            <w:u w:val="single"/>
          </w:rPr>
          <w:t>http://www.fia.com/file/2150/download?token=MXc5PGm2</w:t>
        </w:r>
      </w:hyperlink>
    </w:p>
    <w:p w14:paraId="5D6D54F8" w14:textId="77777777" w:rsidR="00F93DBB" w:rsidRPr="00873CEC" w:rsidRDefault="00F93DBB" w:rsidP="004A5288">
      <w:pPr>
        <w:pStyle w:val="Normal1"/>
        <w:widowControl/>
        <w:spacing w:line="288" w:lineRule="auto"/>
        <w:jc w:val="both"/>
        <w:rPr>
          <w:rFonts w:ascii="Calibri" w:eastAsia="Calibri" w:hAnsi="Calibri" w:cs="Calibri"/>
          <w:color w:val="2E74B5"/>
        </w:rPr>
      </w:pPr>
    </w:p>
    <w:p w14:paraId="466198B7" w14:textId="21CAE2F5" w:rsidR="00EB370B" w:rsidRDefault="00EB370B" w:rsidP="004A5288">
      <w:pPr>
        <w:pStyle w:val="Normal1"/>
        <w:widowControl/>
        <w:spacing w:line="288" w:lineRule="auto"/>
        <w:jc w:val="both"/>
        <w:rPr>
          <w:rFonts w:ascii="Calibri" w:eastAsia="Calibri" w:hAnsi="Calibri" w:cs="Calibri"/>
        </w:rPr>
      </w:pPr>
    </w:p>
    <w:p w14:paraId="7F7187D9" w14:textId="41758E89" w:rsidR="00D656B9" w:rsidRDefault="00D656B9" w:rsidP="004A5288">
      <w:pPr>
        <w:pStyle w:val="Normal1"/>
        <w:widowControl/>
        <w:spacing w:line="288" w:lineRule="auto"/>
        <w:jc w:val="both"/>
        <w:rPr>
          <w:rFonts w:ascii="Calibri" w:eastAsia="Calibri" w:hAnsi="Calibri" w:cs="Calibri"/>
        </w:rPr>
      </w:pPr>
    </w:p>
    <w:p w14:paraId="55E9FD9A" w14:textId="0CB2E300" w:rsidR="00D656B9" w:rsidRDefault="00D656B9" w:rsidP="004A5288">
      <w:pPr>
        <w:pStyle w:val="Normal1"/>
        <w:widowControl/>
        <w:spacing w:line="288" w:lineRule="auto"/>
        <w:jc w:val="both"/>
        <w:rPr>
          <w:rFonts w:ascii="Calibri" w:eastAsia="Calibri" w:hAnsi="Calibri" w:cs="Calibri"/>
        </w:rPr>
      </w:pPr>
    </w:p>
    <w:p w14:paraId="45BB399C" w14:textId="3A9E01DE" w:rsidR="00D656B9" w:rsidRDefault="00D656B9" w:rsidP="004A5288">
      <w:pPr>
        <w:pStyle w:val="Normal1"/>
        <w:widowControl/>
        <w:spacing w:line="288" w:lineRule="auto"/>
        <w:jc w:val="both"/>
        <w:rPr>
          <w:rFonts w:ascii="Calibri" w:eastAsia="Calibri" w:hAnsi="Calibri" w:cs="Calibri"/>
        </w:rPr>
      </w:pPr>
    </w:p>
    <w:p w14:paraId="5ABA8693" w14:textId="40C9A8F1" w:rsidR="00D656B9" w:rsidRDefault="00D656B9" w:rsidP="004A5288">
      <w:pPr>
        <w:pStyle w:val="Normal1"/>
        <w:widowControl/>
        <w:spacing w:line="288" w:lineRule="auto"/>
        <w:jc w:val="both"/>
        <w:rPr>
          <w:rFonts w:ascii="Calibri" w:eastAsia="Calibri" w:hAnsi="Calibri" w:cs="Calibri"/>
        </w:rPr>
      </w:pPr>
    </w:p>
    <w:p w14:paraId="136302D7" w14:textId="5870AB0D" w:rsidR="00D656B9" w:rsidRDefault="00D656B9" w:rsidP="004A5288">
      <w:pPr>
        <w:pStyle w:val="Normal1"/>
        <w:widowControl/>
        <w:spacing w:line="288" w:lineRule="auto"/>
        <w:jc w:val="both"/>
        <w:rPr>
          <w:rFonts w:ascii="Calibri" w:eastAsia="Calibri" w:hAnsi="Calibri" w:cs="Calibri"/>
        </w:rPr>
      </w:pPr>
    </w:p>
    <w:p w14:paraId="755EED5B" w14:textId="55C4C1E1" w:rsidR="00D656B9" w:rsidRDefault="00D656B9" w:rsidP="004A5288">
      <w:pPr>
        <w:pStyle w:val="Normal1"/>
        <w:widowControl/>
        <w:spacing w:line="288" w:lineRule="auto"/>
        <w:jc w:val="both"/>
        <w:rPr>
          <w:rFonts w:ascii="Calibri" w:eastAsia="Calibri" w:hAnsi="Calibri" w:cs="Calibri"/>
        </w:rPr>
      </w:pPr>
    </w:p>
    <w:p w14:paraId="784EBE76" w14:textId="7FED9A04" w:rsidR="00D656B9" w:rsidRDefault="00D656B9" w:rsidP="004A5288">
      <w:pPr>
        <w:pStyle w:val="Normal1"/>
        <w:widowControl/>
        <w:spacing w:line="288" w:lineRule="auto"/>
        <w:jc w:val="both"/>
        <w:rPr>
          <w:rFonts w:ascii="Calibri" w:eastAsia="Calibri" w:hAnsi="Calibri" w:cs="Calibri"/>
        </w:rPr>
      </w:pPr>
    </w:p>
    <w:p w14:paraId="593A940C" w14:textId="374E6F4B" w:rsidR="00D656B9" w:rsidRDefault="00D656B9" w:rsidP="004A5288">
      <w:pPr>
        <w:pStyle w:val="Normal1"/>
        <w:widowControl/>
        <w:spacing w:line="288" w:lineRule="auto"/>
        <w:jc w:val="both"/>
        <w:rPr>
          <w:rFonts w:ascii="Calibri" w:eastAsia="Calibri" w:hAnsi="Calibri" w:cs="Calibri"/>
        </w:rPr>
      </w:pPr>
    </w:p>
    <w:p w14:paraId="57106F67" w14:textId="2C8EB67C" w:rsidR="00D656B9" w:rsidRDefault="00D656B9" w:rsidP="004A5288">
      <w:pPr>
        <w:pStyle w:val="Normal1"/>
        <w:widowControl/>
        <w:spacing w:line="288" w:lineRule="auto"/>
        <w:jc w:val="both"/>
        <w:rPr>
          <w:rFonts w:ascii="Calibri" w:eastAsia="Calibri" w:hAnsi="Calibri" w:cs="Calibri"/>
        </w:rPr>
      </w:pPr>
    </w:p>
    <w:p w14:paraId="79FB7462" w14:textId="3EACBC6D" w:rsidR="00D656B9" w:rsidRDefault="00D656B9" w:rsidP="004A5288">
      <w:pPr>
        <w:pStyle w:val="Normal1"/>
        <w:widowControl/>
        <w:spacing w:line="288" w:lineRule="auto"/>
        <w:jc w:val="both"/>
        <w:rPr>
          <w:rFonts w:ascii="Calibri" w:eastAsia="Calibri" w:hAnsi="Calibri" w:cs="Calibri"/>
        </w:rPr>
      </w:pPr>
    </w:p>
    <w:p w14:paraId="03C57FF0" w14:textId="4AC9C199" w:rsidR="00D656B9" w:rsidRDefault="00D656B9" w:rsidP="004A5288">
      <w:pPr>
        <w:pStyle w:val="Normal1"/>
        <w:widowControl/>
        <w:spacing w:line="288" w:lineRule="auto"/>
        <w:jc w:val="both"/>
        <w:rPr>
          <w:rFonts w:ascii="Calibri" w:eastAsia="Calibri" w:hAnsi="Calibri" w:cs="Calibri"/>
        </w:rPr>
      </w:pPr>
    </w:p>
    <w:p w14:paraId="3914F940" w14:textId="74AAF0F3" w:rsidR="00D656B9" w:rsidRDefault="00D656B9" w:rsidP="004A5288">
      <w:pPr>
        <w:pStyle w:val="Normal1"/>
        <w:widowControl/>
        <w:spacing w:line="288" w:lineRule="auto"/>
        <w:jc w:val="both"/>
        <w:rPr>
          <w:rFonts w:ascii="Calibri" w:eastAsia="Calibri" w:hAnsi="Calibri" w:cs="Calibri"/>
        </w:rPr>
      </w:pPr>
    </w:p>
    <w:p w14:paraId="5CEA9F46" w14:textId="06CADE43" w:rsidR="00D656B9" w:rsidRDefault="00D656B9" w:rsidP="004A5288">
      <w:pPr>
        <w:pStyle w:val="Normal1"/>
        <w:widowControl/>
        <w:spacing w:line="288" w:lineRule="auto"/>
        <w:jc w:val="both"/>
        <w:rPr>
          <w:rFonts w:ascii="Calibri" w:eastAsia="Calibri" w:hAnsi="Calibri" w:cs="Calibri"/>
        </w:rPr>
      </w:pPr>
    </w:p>
    <w:p w14:paraId="2FBD5B0D" w14:textId="0E5AC9BB" w:rsidR="00D656B9" w:rsidRDefault="00D656B9" w:rsidP="004A5288">
      <w:pPr>
        <w:pStyle w:val="Normal1"/>
        <w:widowControl/>
        <w:spacing w:line="288" w:lineRule="auto"/>
        <w:jc w:val="both"/>
        <w:rPr>
          <w:rFonts w:ascii="Calibri" w:eastAsia="Calibri" w:hAnsi="Calibri" w:cs="Calibri"/>
        </w:rPr>
      </w:pPr>
    </w:p>
    <w:p w14:paraId="4BF9D3C3" w14:textId="4A3DCEF5" w:rsidR="00D656B9" w:rsidRDefault="00D656B9" w:rsidP="004A5288">
      <w:pPr>
        <w:pStyle w:val="Normal1"/>
        <w:widowControl/>
        <w:spacing w:line="288" w:lineRule="auto"/>
        <w:jc w:val="both"/>
        <w:rPr>
          <w:rFonts w:ascii="Calibri" w:eastAsia="Calibri" w:hAnsi="Calibri" w:cs="Calibri"/>
        </w:rPr>
      </w:pPr>
    </w:p>
    <w:p w14:paraId="40397528" w14:textId="77504570" w:rsidR="00D656B9" w:rsidRDefault="00D656B9" w:rsidP="004A5288">
      <w:pPr>
        <w:pStyle w:val="Normal1"/>
        <w:widowControl/>
        <w:spacing w:line="288" w:lineRule="auto"/>
        <w:jc w:val="both"/>
        <w:rPr>
          <w:rFonts w:ascii="Calibri" w:eastAsia="Calibri" w:hAnsi="Calibri" w:cs="Calibri"/>
        </w:rPr>
      </w:pPr>
    </w:p>
    <w:p w14:paraId="5D84C595" w14:textId="499CD48C" w:rsidR="00D656B9" w:rsidRDefault="00D656B9" w:rsidP="004A5288">
      <w:pPr>
        <w:pStyle w:val="Normal1"/>
        <w:widowControl/>
        <w:spacing w:line="288" w:lineRule="auto"/>
        <w:jc w:val="both"/>
        <w:rPr>
          <w:rFonts w:ascii="Calibri" w:eastAsia="Calibri" w:hAnsi="Calibri" w:cs="Calibri"/>
        </w:rPr>
      </w:pPr>
    </w:p>
    <w:p w14:paraId="2092DC86" w14:textId="3D22B61B" w:rsidR="00D656B9" w:rsidRDefault="00D656B9" w:rsidP="004A5288">
      <w:pPr>
        <w:pStyle w:val="Normal1"/>
        <w:widowControl/>
        <w:spacing w:line="288" w:lineRule="auto"/>
        <w:jc w:val="both"/>
        <w:rPr>
          <w:rFonts w:ascii="Calibri" w:eastAsia="Calibri" w:hAnsi="Calibri" w:cs="Calibri"/>
        </w:rPr>
      </w:pPr>
    </w:p>
    <w:p w14:paraId="77B0F0D6" w14:textId="5A144970" w:rsidR="00D656B9" w:rsidRDefault="00D656B9" w:rsidP="004A5288">
      <w:pPr>
        <w:pStyle w:val="Normal1"/>
        <w:widowControl/>
        <w:spacing w:line="288" w:lineRule="auto"/>
        <w:jc w:val="both"/>
        <w:rPr>
          <w:rFonts w:ascii="Calibri" w:eastAsia="Calibri" w:hAnsi="Calibri" w:cs="Calibri"/>
        </w:rPr>
      </w:pPr>
    </w:p>
    <w:p w14:paraId="575225BA" w14:textId="057E3AD3" w:rsidR="00D656B9" w:rsidRDefault="00D656B9" w:rsidP="004A5288">
      <w:pPr>
        <w:pStyle w:val="Normal1"/>
        <w:widowControl/>
        <w:spacing w:line="288" w:lineRule="auto"/>
        <w:jc w:val="both"/>
        <w:rPr>
          <w:rFonts w:ascii="Calibri" w:eastAsia="Calibri" w:hAnsi="Calibri" w:cs="Calibri"/>
        </w:rPr>
      </w:pPr>
    </w:p>
    <w:p w14:paraId="56A3537E" w14:textId="77777777" w:rsidR="00D656B9" w:rsidRDefault="00D656B9" w:rsidP="004A5288">
      <w:pPr>
        <w:pStyle w:val="Normal1"/>
        <w:widowControl/>
        <w:spacing w:line="288" w:lineRule="auto"/>
        <w:jc w:val="both"/>
        <w:rPr>
          <w:rFonts w:ascii="Calibri" w:eastAsia="Calibri" w:hAnsi="Calibri" w:cs="Calibri"/>
        </w:rPr>
      </w:pPr>
    </w:p>
    <w:p w14:paraId="3876FF52" w14:textId="482DCEDF" w:rsidR="00D656B9" w:rsidRDefault="00D656B9" w:rsidP="004A5288">
      <w:pPr>
        <w:pStyle w:val="Normal1"/>
        <w:widowControl/>
        <w:spacing w:line="288" w:lineRule="auto"/>
        <w:jc w:val="both"/>
        <w:rPr>
          <w:rFonts w:ascii="Calibri" w:eastAsia="Calibri" w:hAnsi="Calibri" w:cs="Calibri"/>
        </w:rPr>
      </w:pPr>
    </w:p>
    <w:p w14:paraId="206611F0" w14:textId="77777777" w:rsidR="00D656B9" w:rsidRDefault="00D656B9" w:rsidP="004A5288">
      <w:pPr>
        <w:pStyle w:val="Normal1"/>
        <w:widowControl/>
        <w:spacing w:line="288" w:lineRule="auto"/>
        <w:jc w:val="both"/>
        <w:rPr>
          <w:rFonts w:ascii="Calibri" w:eastAsia="Calibri" w:hAnsi="Calibri" w:cs="Calibri"/>
        </w:rPr>
      </w:pPr>
    </w:p>
    <w:p w14:paraId="235BB212" w14:textId="65B2A03A" w:rsidR="00D656B9" w:rsidRDefault="00D656B9" w:rsidP="004A5288">
      <w:pPr>
        <w:pStyle w:val="Normal1"/>
        <w:widowControl/>
        <w:spacing w:line="288" w:lineRule="auto"/>
        <w:jc w:val="both"/>
        <w:rPr>
          <w:rFonts w:ascii="Calibri" w:eastAsia="Calibri" w:hAnsi="Calibri" w:cs="Calibri"/>
        </w:rPr>
      </w:pPr>
      <w:r>
        <w:rPr>
          <w:rFonts w:ascii="Calibri" w:eastAsia="Calibri" w:hAnsi="Calibri" w:cs="Calibri"/>
        </w:rPr>
        <w:lastRenderedPageBreak/>
        <w:t xml:space="preserve">Lisa 1: </w:t>
      </w:r>
    </w:p>
    <w:p w14:paraId="4292E821" w14:textId="77777777" w:rsidR="00D656B9" w:rsidRDefault="00D656B9" w:rsidP="00D656B9">
      <w:pPr>
        <w:jc w:val="center"/>
        <w:rPr>
          <w:b/>
          <w:u w:val="single"/>
        </w:rPr>
      </w:pPr>
      <w:r>
        <w:rPr>
          <w:b/>
          <w:u w:val="single"/>
        </w:rPr>
        <w:t>KIIRENDUSE EMV JA EKV ÜLDJUHENDI LISA Nr. 1</w:t>
      </w:r>
    </w:p>
    <w:p w14:paraId="18E01301" w14:textId="77777777" w:rsidR="00D656B9" w:rsidRDefault="00D656B9" w:rsidP="00D656B9">
      <w:pPr>
        <w:jc w:val="center"/>
        <w:rPr>
          <w:b/>
          <w:u w:val="single"/>
        </w:rPr>
      </w:pPr>
    </w:p>
    <w:p w14:paraId="6745DF1C" w14:textId="77777777" w:rsidR="00D656B9" w:rsidRDefault="00D656B9" w:rsidP="00D656B9">
      <w:pPr>
        <w:jc w:val="center"/>
        <w:rPr>
          <w:b/>
          <w:u w:val="single"/>
        </w:rPr>
      </w:pPr>
      <w:r>
        <w:rPr>
          <w:b/>
          <w:u w:val="single"/>
        </w:rPr>
        <w:t>VÕISTLUSKALENDER 2022</w:t>
      </w:r>
    </w:p>
    <w:p w14:paraId="7E8D1587" w14:textId="77777777" w:rsidR="00D656B9" w:rsidRDefault="00D656B9" w:rsidP="00D656B9"/>
    <w:p w14:paraId="057FCC84" w14:textId="77777777" w:rsidR="00D656B9" w:rsidRDefault="00D656B9" w:rsidP="00D656B9">
      <w:pPr>
        <w:rPr>
          <w:b/>
        </w:rPr>
      </w:pPr>
    </w:p>
    <w:p w14:paraId="12D589CC" w14:textId="77777777" w:rsidR="00D656B9" w:rsidRDefault="00D656B9" w:rsidP="00D656B9"/>
    <w:p w14:paraId="2514002C" w14:textId="77777777" w:rsidR="00D656B9" w:rsidRDefault="00D656B9" w:rsidP="00D656B9">
      <w:pPr>
        <w:rPr>
          <w:b/>
        </w:rPr>
      </w:pPr>
    </w:p>
    <w:p w14:paraId="0B576025" w14:textId="77777777" w:rsidR="00D656B9" w:rsidRDefault="00D656B9" w:rsidP="00D656B9">
      <w:pPr>
        <w:rPr>
          <w:b/>
        </w:rPr>
      </w:pPr>
      <w:r>
        <w:rPr>
          <w:b/>
        </w:rPr>
        <w:t>1. ETAPP – TRF.44 TARTU DRAG RACE 2022 – 04.06.2022 (v. a. mootorrattad)</w:t>
      </w:r>
    </w:p>
    <w:p w14:paraId="32101BD9" w14:textId="77777777" w:rsidR="00D656B9" w:rsidRDefault="00D656B9" w:rsidP="00D656B9">
      <w:r>
        <w:t>Korraldaja: TRF.44</w:t>
      </w:r>
    </w:p>
    <w:p w14:paraId="2F091459" w14:textId="77777777" w:rsidR="00D656B9" w:rsidRDefault="00D656B9" w:rsidP="00D656B9">
      <w:r>
        <w:tab/>
        <w:t>Koht: Räpina mnt algus, Tartu</w:t>
      </w:r>
    </w:p>
    <w:p w14:paraId="0A5E5CDF" w14:textId="77777777" w:rsidR="00D656B9" w:rsidRDefault="00D656B9" w:rsidP="00D656B9">
      <w:r>
        <w:tab/>
        <w:t>Võistlusdistants: 1/8</w:t>
      </w:r>
    </w:p>
    <w:p w14:paraId="611D95E0" w14:textId="77777777" w:rsidR="00D656B9" w:rsidRDefault="00D656B9" w:rsidP="00D656B9">
      <w:r>
        <w:t xml:space="preserve">            Võistlusklassid: EKV, EMV, RWYB</w:t>
      </w:r>
    </w:p>
    <w:p w14:paraId="470B9B6D" w14:textId="77777777" w:rsidR="00D656B9" w:rsidRDefault="00D656B9" w:rsidP="00D656B9">
      <w:r>
        <w:tab/>
        <w:t>Lisainfo: Facebook</w:t>
      </w:r>
    </w:p>
    <w:p w14:paraId="23567167" w14:textId="77777777" w:rsidR="00D656B9" w:rsidRDefault="00D656B9" w:rsidP="00D656B9"/>
    <w:p w14:paraId="464936DD" w14:textId="77777777" w:rsidR="00D656B9" w:rsidRDefault="00D656B9" w:rsidP="00D656B9">
      <w:pPr>
        <w:rPr>
          <w:b/>
        </w:rPr>
      </w:pPr>
      <w:r>
        <w:rPr>
          <w:b/>
        </w:rPr>
        <w:t>2. ETAPP – EDRA  – 18.06.2022</w:t>
      </w:r>
    </w:p>
    <w:p w14:paraId="01CA89D7" w14:textId="77777777" w:rsidR="00D656B9" w:rsidRDefault="00D656B9" w:rsidP="00D656B9">
      <w:r>
        <w:t>Korraldaja: EDRA</w:t>
      </w:r>
    </w:p>
    <w:p w14:paraId="5216B081" w14:textId="77777777" w:rsidR="00D656B9" w:rsidRDefault="00D656B9" w:rsidP="00D656B9">
      <w:r>
        <w:rPr>
          <w:b/>
        </w:rPr>
        <w:t xml:space="preserve">        </w:t>
      </w:r>
      <w:r>
        <w:rPr>
          <w:b/>
        </w:rPr>
        <w:tab/>
      </w:r>
      <w:r>
        <w:t>Koht: Haapsalu Kiltsi lennuväli</w:t>
      </w:r>
    </w:p>
    <w:p w14:paraId="4B7E35EF" w14:textId="77777777" w:rsidR="00D656B9" w:rsidRDefault="00D656B9" w:rsidP="00D656B9">
      <w:r>
        <w:t xml:space="preserve">        </w:t>
      </w:r>
      <w:r>
        <w:tab/>
        <w:t>Võistlusdistants: 1/4</w:t>
      </w:r>
    </w:p>
    <w:p w14:paraId="43E7DFF9" w14:textId="77777777" w:rsidR="00D656B9" w:rsidRDefault="00D656B9" w:rsidP="00D656B9">
      <w:r>
        <w:t xml:space="preserve">            Võistlusklassid: EMV, EKV, RWYB</w:t>
      </w:r>
    </w:p>
    <w:p w14:paraId="31883E9B" w14:textId="77777777" w:rsidR="00D656B9" w:rsidRPr="00686F69" w:rsidRDefault="00D656B9" w:rsidP="00D656B9">
      <w:r>
        <w:t xml:space="preserve">        </w:t>
      </w:r>
      <w:r>
        <w:tab/>
        <w:t>Lisainfo: Facebook</w:t>
      </w:r>
    </w:p>
    <w:p w14:paraId="52D69068" w14:textId="77777777" w:rsidR="00D656B9" w:rsidRDefault="00D656B9" w:rsidP="00D656B9">
      <w:pPr>
        <w:rPr>
          <w:b/>
        </w:rPr>
      </w:pPr>
    </w:p>
    <w:p w14:paraId="0C6EC64B" w14:textId="77777777" w:rsidR="00D656B9" w:rsidRDefault="00D656B9" w:rsidP="00D656B9">
      <w:pPr>
        <w:rPr>
          <w:b/>
        </w:rPr>
      </w:pPr>
      <w:r>
        <w:rPr>
          <w:b/>
        </w:rPr>
        <w:t>3. ETAPP – EDRA NATIONALS 2022 – 08.-10.07.2022</w:t>
      </w:r>
    </w:p>
    <w:p w14:paraId="10B9DCED" w14:textId="77777777" w:rsidR="00D656B9" w:rsidRDefault="00D656B9" w:rsidP="00D656B9">
      <w:r>
        <w:t>Korraldaja: EDRA</w:t>
      </w:r>
    </w:p>
    <w:p w14:paraId="455D33FC" w14:textId="77777777" w:rsidR="00D656B9" w:rsidRDefault="00D656B9" w:rsidP="00D656B9">
      <w:r>
        <w:rPr>
          <w:b/>
        </w:rPr>
        <w:t xml:space="preserve">        </w:t>
      </w:r>
      <w:r>
        <w:rPr>
          <w:b/>
        </w:rPr>
        <w:tab/>
      </w:r>
      <w:r>
        <w:t>Koht: Haapsalu Kiltsi lennuväli</w:t>
      </w:r>
    </w:p>
    <w:p w14:paraId="23A013C1" w14:textId="77777777" w:rsidR="00D656B9" w:rsidRDefault="00D656B9" w:rsidP="00D656B9">
      <w:r>
        <w:t xml:space="preserve">        </w:t>
      </w:r>
      <w:r>
        <w:tab/>
        <w:t>Võistlusdistants: 1/4</w:t>
      </w:r>
    </w:p>
    <w:p w14:paraId="4F229859" w14:textId="77777777" w:rsidR="00D656B9" w:rsidRDefault="00D656B9" w:rsidP="00D656B9">
      <w:r>
        <w:t xml:space="preserve">            Võistlusklassid: EMV, EKV, RWYB, EDRS, </w:t>
      </w:r>
      <w:proofErr w:type="spellStart"/>
      <w:r>
        <w:t>Finnish</w:t>
      </w:r>
      <w:proofErr w:type="spellEnd"/>
      <w:r>
        <w:t xml:space="preserve"> </w:t>
      </w:r>
      <w:proofErr w:type="spellStart"/>
      <w:r>
        <w:t>Vintage</w:t>
      </w:r>
      <w:proofErr w:type="spellEnd"/>
      <w:r>
        <w:t xml:space="preserve"> </w:t>
      </w:r>
      <w:proofErr w:type="spellStart"/>
      <w:r>
        <w:t>Drag</w:t>
      </w:r>
      <w:proofErr w:type="spellEnd"/>
      <w:r>
        <w:t xml:space="preserve">, Baltic </w:t>
      </w:r>
      <w:proofErr w:type="spellStart"/>
      <w:r>
        <w:t>Cup</w:t>
      </w:r>
      <w:proofErr w:type="spellEnd"/>
    </w:p>
    <w:p w14:paraId="7D3B61E0" w14:textId="77777777" w:rsidR="00D656B9" w:rsidRDefault="00D656B9" w:rsidP="00D656B9">
      <w:r>
        <w:t xml:space="preserve">        </w:t>
      </w:r>
      <w:r>
        <w:tab/>
        <w:t>Lisainfo: Facebook</w:t>
      </w:r>
    </w:p>
    <w:p w14:paraId="6A26BC84" w14:textId="77777777" w:rsidR="00D656B9" w:rsidRDefault="00D656B9" w:rsidP="00D656B9"/>
    <w:p w14:paraId="6B1B14C1" w14:textId="77777777" w:rsidR="00D656B9" w:rsidRDefault="00D656B9" w:rsidP="00D656B9">
      <w:pPr>
        <w:rPr>
          <w:b/>
        </w:rPr>
      </w:pPr>
      <w:r>
        <w:rPr>
          <w:b/>
        </w:rPr>
        <w:t>4. ETAPP – SPEEDEST – 23.07.2022</w:t>
      </w:r>
    </w:p>
    <w:p w14:paraId="08F8132C" w14:textId="77777777" w:rsidR="00D656B9" w:rsidRDefault="00D656B9" w:rsidP="00D656B9">
      <w:r>
        <w:t xml:space="preserve">Korraldaja: </w:t>
      </w:r>
      <w:proofErr w:type="spellStart"/>
      <w:r>
        <w:t>Mermalen</w:t>
      </w:r>
      <w:proofErr w:type="spellEnd"/>
      <w:r>
        <w:t xml:space="preserve"> OÜ</w:t>
      </w:r>
    </w:p>
    <w:p w14:paraId="3004378E" w14:textId="77777777" w:rsidR="00D656B9" w:rsidRDefault="00D656B9" w:rsidP="00D656B9">
      <w:r>
        <w:rPr>
          <w:b/>
        </w:rPr>
        <w:t xml:space="preserve">        </w:t>
      </w:r>
      <w:r>
        <w:rPr>
          <w:b/>
        </w:rPr>
        <w:tab/>
      </w:r>
      <w:r>
        <w:t>Koht: Ülenurme Tartu lennuväli</w:t>
      </w:r>
    </w:p>
    <w:p w14:paraId="2CD421BF" w14:textId="77777777" w:rsidR="00D656B9" w:rsidRDefault="00D656B9" w:rsidP="00D656B9">
      <w:r>
        <w:t xml:space="preserve">        </w:t>
      </w:r>
      <w:r>
        <w:tab/>
        <w:t>Võistlusdistants: 1/4</w:t>
      </w:r>
    </w:p>
    <w:p w14:paraId="611F6A16" w14:textId="77777777" w:rsidR="00D656B9" w:rsidRDefault="00D656B9" w:rsidP="00D656B9">
      <w:r>
        <w:t xml:space="preserve">            Võistlusklassid: EMV, EKV, RWYB</w:t>
      </w:r>
    </w:p>
    <w:p w14:paraId="0D35B5B2" w14:textId="77777777" w:rsidR="00D656B9" w:rsidRDefault="00D656B9" w:rsidP="00D656B9">
      <w:r>
        <w:t xml:space="preserve">        </w:t>
      </w:r>
      <w:r>
        <w:tab/>
        <w:t>Lisainfo: speedest.ee, Facebook</w:t>
      </w:r>
    </w:p>
    <w:p w14:paraId="60883020" w14:textId="77777777" w:rsidR="00D656B9" w:rsidRDefault="00D656B9" w:rsidP="00D656B9"/>
    <w:p w14:paraId="63AB19E2" w14:textId="77777777" w:rsidR="00D656B9" w:rsidRPr="003F357E" w:rsidRDefault="00D656B9" w:rsidP="00D656B9">
      <w:pPr>
        <w:rPr>
          <w:b/>
        </w:rPr>
      </w:pPr>
      <w:r>
        <w:rPr>
          <w:b/>
        </w:rPr>
        <w:t xml:space="preserve"> </w:t>
      </w:r>
    </w:p>
    <w:p w14:paraId="360CE046" w14:textId="77777777" w:rsidR="00D656B9" w:rsidRDefault="00D656B9" w:rsidP="00D656B9">
      <w:pPr>
        <w:rPr>
          <w:b/>
        </w:rPr>
      </w:pPr>
      <w:r>
        <w:rPr>
          <w:b/>
        </w:rPr>
        <w:t>5. ETAPP - EDRA FINALS 2022 – 27.-28.08.2022</w:t>
      </w:r>
    </w:p>
    <w:p w14:paraId="2704A9DC" w14:textId="77777777" w:rsidR="00D656B9" w:rsidRDefault="00D656B9" w:rsidP="00D656B9">
      <w:r>
        <w:t>Korraldaja: EDRA</w:t>
      </w:r>
    </w:p>
    <w:p w14:paraId="78F51AE2" w14:textId="77777777" w:rsidR="00D656B9" w:rsidRDefault="00D656B9" w:rsidP="00D656B9">
      <w:r>
        <w:t xml:space="preserve">        </w:t>
      </w:r>
      <w:r>
        <w:tab/>
        <w:t>Koht: Haapsalu Kiltsi lennuväli</w:t>
      </w:r>
    </w:p>
    <w:p w14:paraId="6E15589E" w14:textId="77777777" w:rsidR="00D656B9" w:rsidRDefault="00D656B9" w:rsidP="00D656B9">
      <w:r>
        <w:t xml:space="preserve">        </w:t>
      </w:r>
      <w:r>
        <w:tab/>
        <w:t>Võistlusdistants: 1/4</w:t>
      </w:r>
    </w:p>
    <w:p w14:paraId="43F5A3CD" w14:textId="77777777" w:rsidR="00D656B9" w:rsidRDefault="00D656B9" w:rsidP="00D656B9">
      <w:r>
        <w:t xml:space="preserve">        </w:t>
      </w:r>
      <w:r>
        <w:tab/>
        <w:t>Võistlusklassid: EKV, EMV, RWYB, EDRS, LMV</w:t>
      </w:r>
    </w:p>
    <w:p w14:paraId="4199D9CC" w14:textId="77777777" w:rsidR="00D656B9" w:rsidRDefault="00D656B9" w:rsidP="00D656B9">
      <w:pPr>
        <w:rPr>
          <w:b/>
        </w:rPr>
      </w:pPr>
      <w:r>
        <w:t xml:space="preserve">        </w:t>
      </w:r>
      <w:r>
        <w:tab/>
        <w:t>Lisainfo: Facebook</w:t>
      </w:r>
    </w:p>
    <w:p w14:paraId="10B9CA4F" w14:textId="77777777" w:rsidR="00D656B9" w:rsidRDefault="00D656B9" w:rsidP="004A5288">
      <w:pPr>
        <w:pStyle w:val="Normal1"/>
        <w:widowControl/>
        <w:spacing w:line="288" w:lineRule="auto"/>
        <w:jc w:val="both"/>
        <w:rPr>
          <w:rFonts w:ascii="Calibri" w:eastAsia="Calibri" w:hAnsi="Calibri" w:cs="Calibri"/>
        </w:rPr>
      </w:pPr>
    </w:p>
    <w:sectPr w:rsidR="00D656B9" w:rsidSect="00EB370B">
      <w:headerReference w:type="default" r:id="rId19"/>
      <w:footerReference w:type="even" r:id="rId20"/>
      <w:footerReference w:type="default" r:id="rId21"/>
      <w:pgSz w:w="11906" w:h="16838"/>
      <w:pgMar w:top="1134" w:right="1134" w:bottom="1134"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8E25" w14:textId="77777777" w:rsidR="0067783E" w:rsidRDefault="0067783E" w:rsidP="00EB370B">
      <w:r>
        <w:separator/>
      </w:r>
    </w:p>
  </w:endnote>
  <w:endnote w:type="continuationSeparator" w:id="0">
    <w:p w14:paraId="26F5134F" w14:textId="77777777" w:rsidR="0067783E" w:rsidRDefault="0067783E" w:rsidP="00EB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6EAC" w14:textId="77777777" w:rsidR="00EB370B" w:rsidRDefault="00EB370B">
    <w:pPr>
      <w:pStyle w:val="Normal1"/>
      <w:jc w:val="center"/>
    </w:pPr>
    <w:r>
      <w:fldChar w:fldCharType="begin"/>
    </w:r>
    <w:r w:rsidR="00BF2EDA">
      <w:instrText>PAGE</w:instrText>
    </w:r>
    <w:r>
      <w:fldChar w:fldCharType="end"/>
    </w:r>
  </w:p>
  <w:p w14:paraId="4FC67DD2" w14:textId="77777777" w:rsidR="00EB370B" w:rsidRDefault="00EB370B">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98CD" w14:textId="77777777" w:rsidR="00EB370B" w:rsidRDefault="00EB370B">
    <w:pPr>
      <w:pStyle w:val="Normal1"/>
      <w:jc w:val="center"/>
    </w:pPr>
    <w:r>
      <w:fldChar w:fldCharType="begin"/>
    </w:r>
    <w:r w:rsidR="00BF2EDA">
      <w:instrText>PAGE</w:instrText>
    </w:r>
    <w:r>
      <w:fldChar w:fldCharType="separate"/>
    </w:r>
    <w:r w:rsidR="00E5548B">
      <w:rPr>
        <w:noProof/>
      </w:rPr>
      <w:t>11</w:t>
    </w:r>
    <w:r>
      <w:fldChar w:fldCharType="end"/>
    </w:r>
  </w:p>
  <w:p w14:paraId="1E6D90EB" w14:textId="77777777" w:rsidR="00EB370B" w:rsidRDefault="00EB370B">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41A4" w14:textId="77777777" w:rsidR="0067783E" w:rsidRDefault="0067783E" w:rsidP="00EB370B">
      <w:r>
        <w:separator/>
      </w:r>
    </w:p>
  </w:footnote>
  <w:footnote w:type="continuationSeparator" w:id="0">
    <w:p w14:paraId="7A9DF5B4" w14:textId="77777777" w:rsidR="0067783E" w:rsidRDefault="0067783E" w:rsidP="00EB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D27D" w14:textId="77777777" w:rsidR="00EB370B" w:rsidRDefault="00BF2EDA">
    <w:pPr>
      <w:pStyle w:val="Normal1"/>
      <w:jc w:val="both"/>
      <w:rPr>
        <w:rFonts w:ascii="Calibri" w:eastAsia="Calibri" w:hAnsi="Calibri" w:cs="Calibri"/>
        <w:sz w:val="16"/>
        <w:szCs w:val="16"/>
      </w:rPr>
    </w:pPr>
    <w:r>
      <w:rPr>
        <w:rFonts w:ascii="Calibri" w:eastAsia="Calibri" w:hAnsi="Calibri" w:cs="Calibri"/>
        <w:sz w:val="16"/>
        <w:szCs w:val="16"/>
      </w:rPr>
      <w:t xml:space="preserve">Eesti </w:t>
    </w:r>
    <w:r w:rsidR="00B111B1">
      <w:rPr>
        <w:rFonts w:ascii="Calibri" w:eastAsia="Calibri" w:hAnsi="Calibri" w:cs="Calibri"/>
        <w:sz w:val="16"/>
        <w:szCs w:val="16"/>
      </w:rPr>
      <w:t>m</w:t>
    </w:r>
    <w:r>
      <w:rPr>
        <w:rFonts w:ascii="Calibri" w:eastAsia="Calibri" w:hAnsi="Calibri" w:cs="Calibri"/>
        <w:sz w:val="16"/>
        <w:szCs w:val="16"/>
      </w:rPr>
      <w:t xml:space="preserve">eistrivõistluste ja Eesti kiirendusspordi </w:t>
    </w:r>
    <w:r w:rsidR="00B111B1">
      <w:rPr>
        <w:rFonts w:ascii="Calibri" w:eastAsia="Calibri" w:hAnsi="Calibri" w:cs="Calibri"/>
        <w:sz w:val="16"/>
        <w:szCs w:val="16"/>
      </w:rPr>
      <w:t>k</w:t>
    </w:r>
    <w:r w:rsidR="00BC040E">
      <w:rPr>
        <w:rFonts w:ascii="Calibri" w:eastAsia="Calibri" w:hAnsi="Calibri" w:cs="Calibri"/>
        <w:sz w:val="16"/>
        <w:szCs w:val="16"/>
      </w:rPr>
      <w:t>arikasarja üldised reeglid 202</w:t>
    </w:r>
    <w:r w:rsidR="00092DAE">
      <w:rPr>
        <w:rFonts w:ascii="Calibri" w:eastAsia="Calibri" w:hAnsi="Calibri" w:cs="Calibri"/>
        <w:sz w:val="16"/>
        <w:szCs w:val="16"/>
      </w:rPr>
      <w:t>2</w:t>
    </w:r>
  </w:p>
  <w:p w14:paraId="038EBDFC" w14:textId="77777777" w:rsidR="00EB370B" w:rsidRDefault="00EB370B">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FFB"/>
    <w:multiLevelType w:val="multilevel"/>
    <w:tmpl w:val="68F040D2"/>
    <w:lvl w:ilvl="0">
      <w:start w:val="1"/>
      <w:numFmt w:val="decimal"/>
      <w:lvlText w:val="%1."/>
      <w:lvlJc w:val="left"/>
      <w:pPr>
        <w:ind w:left="720" w:hanging="360"/>
      </w:pPr>
      <w:rPr>
        <w:vertAlign w:val="baseline"/>
      </w:rPr>
    </w:lvl>
    <w:lvl w:ilvl="1">
      <w:start w:val="1"/>
      <w:numFmt w:val="decimal"/>
      <w:lvlText w:val="%1.%2."/>
      <w:lvlJc w:val="left"/>
      <w:pPr>
        <w:ind w:left="800" w:hanging="44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07ED37BC"/>
    <w:multiLevelType w:val="multilevel"/>
    <w:tmpl w:val="E9760D1A"/>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E61A5C"/>
    <w:multiLevelType w:val="multilevel"/>
    <w:tmpl w:val="E02C787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314159"/>
    <w:multiLevelType w:val="multilevel"/>
    <w:tmpl w:val="6B343C56"/>
    <w:lvl w:ilvl="0">
      <w:start w:val="18"/>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B32494"/>
    <w:multiLevelType w:val="multilevel"/>
    <w:tmpl w:val="6F4C19E2"/>
    <w:lvl w:ilvl="0">
      <w:start w:val="6"/>
      <w:numFmt w:val="decimal"/>
      <w:lvlText w:val="%1"/>
      <w:lvlJc w:val="left"/>
      <w:pPr>
        <w:ind w:left="360" w:hanging="360"/>
      </w:pPr>
      <w:rPr>
        <w:rFonts w:hint="default"/>
        <w:b/>
        <w:vertAlign w:val="baseline"/>
      </w:rPr>
    </w:lvl>
    <w:lvl w:ilvl="1">
      <w:start w:val="1"/>
      <w:numFmt w:val="decimal"/>
      <w:lvlText w:val="%1.%2"/>
      <w:lvlJc w:val="left"/>
      <w:pPr>
        <w:ind w:left="927" w:hanging="360"/>
      </w:pPr>
      <w:rPr>
        <w:rFonts w:hint="default"/>
        <w:b w:val="0"/>
        <w:vertAlign w:val="baseline"/>
      </w:rPr>
    </w:lvl>
    <w:lvl w:ilvl="2">
      <w:start w:val="1"/>
      <w:numFmt w:val="decimal"/>
      <w:lvlText w:val="%1.%2.%3"/>
      <w:lvlJc w:val="left"/>
      <w:pPr>
        <w:ind w:left="1854" w:hanging="720"/>
      </w:pPr>
      <w:rPr>
        <w:rFonts w:hint="default"/>
        <w:b w:val="0"/>
        <w:vertAlign w:val="baseline"/>
      </w:rPr>
    </w:lvl>
    <w:lvl w:ilvl="3">
      <w:start w:val="1"/>
      <w:numFmt w:val="decimal"/>
      <w:lvlText w:val="%1.%2.%3.%4"/>
      <w:lvlJc w:val="left"/>
      <w:pPr>
        <w:ind w:left="2421" w:hanging="720"/>
      </w:pPr>
      <w:rPr>
        <w:rFonts w:hint="default"/>
        <w:b w:val="0"/>
        <w:vertAlign w:val="baseline"/>
      </w:rPr>
    </w:lvl>
    <w:lvl w:ilvl="4">
      <w:start w:val="1"/>
      <w:numFmt w:val="decimal"/>
      <w:lvlText w:val="%1.%2.%3.%4.%5"/>
      <w:lvlJc w:val="left"/>
      <w:pPr>
        <w:ind w:left="3348" w:hanging="1080"/>
      </w:pPr>
      <w:rPr>
        <w:rFonts w:hint="default"/>
        <w:b/>
        <w:vertAlign w:val="baseline"/>
      </w:rPr>
    </w:lvl>
    <w:lvl w:ilvl="5">
      <w:start w:val="1"/>
      <w:numFmt w:val="decimal"/>
      <w:lvlText w:val="%1.%2.%3.%4.%5.%6"/>
      <w:lvlJc w:val="left"/>
      <w:pPr>
        <w:ind w:left="3915" w:hanging="1080"/>
      </w:pPr>
      <w:rPr>
        <w:rFonts w:hint="default"/>
        <w:b/>
        <w:vertAlign w:val="baseline"/>
      </w:rPr>
    </w:lvl>
    <w:lvl w:ilvl="6">
      <w:start w:val="1"/>
      <w:numFmt w:val="decimal"/>
      <w:lvlText w:val="%1.%2.%3.%4.%5.%6.%7"/>
      <w:lvlJc w:val="left"/>
      <w:pPr>
        <w:ind w:left="4842" w:hanging="1440"/>
      </w:pPr>
      <w:rPr>
        <w:rFonts w:hint="default"/>
        <w:b/>
        <w:vertAlign w:val="baseline"/>
      </w:rPr>
    </w:lvl>
    <w:lvl w:ilvl="7">
      <w:start w:val="1"/>
      <w:numFmt w:val="decimal"/>
      <w:lvlText w:val="%1.%2.%3.%4.%5.%6.%7.%8"/>
      <w:lvlJc w:val="left"/>
      <w:pPr>
        <w:ind w:left="5409" w:hanging="1440"/>
      </w:pPr>
      <w:rPr>
        <w:rFonts w:hint="default"/>
        <w:b/>
        <w:vertAlign w:val="baseline"/>
      </w:rPr>
    </w:lvl>
    <w:lvl w:ilvl="8">
      <w:start w:val="1"/>
      <w:numFmt w:val="decimal"/>
      <w:lvlText w:val="%1.%2.%3.%4.%5.%6.%7.%8.%9"/>
      <w:lvlJc w:val="left"/>
      <w:pPr>
        <w:ind w:left="6336" w:hanging="1800"/>
      </w:pPr>
      <w:rPr>
        <w:rFonts w:hint="default"/>
        <w:b/>
        <w:vertAlign w:val="baseline"/>
      </w:rPr>
    </w:lvl>
  </w:abstractNum>
  <w:abstractNum w:abstractNumId="5" w15:restartNumberingAfterBreak="0">
    <w:nsid w:val="198650AD"/>
    <w:multiLevelType w:val="multilevel"/>
    <w:tmpl w:val="75B078F4"/>
    <w:lvl w:ilvl="0">
      <w:start w:val="5"/>
      <w:numFmt w:val="decimal"/>
      <w:lvlText w:val="%1"/>
      <w:lvlJc w:val="left"/>
      <w:pPr>
        <w:ind w:left="360" w:hanging="360"/>
      </w:pPr>
      <w:rPr>
        <w:b/>
        <w:vertAlign w:val="baseline"/>
      </w:rPr>
    </w:lvl>
    <w:lvl w:ilvl="1">
      <w:start w:val="2"/>
      <w:numFmt w:val="decimal"/>
      <w:lvlText w:val="%1.%2"/>
      <w:lvlJc w:val="left"/>
      <w:pPr>
        <w:ind w:left="927" w:hanging="360"/>
      </w:pPr>
      <w:rPr>
        <w:b w:val="0"/>
        <w:vertAlign w:val="baseline"/>
      </w:rPr>
    </w:lvl>
    <w:lvl w:ilvl="2">
      <w:start w:val="1"/>
      <w:numFmt w:val="decimal"/>
      <w:lvlText w:val="%1.%2.%3"/>
      <w:lvlJc w:val="left"/>
      <w:pPr>
        <w:ind w:left="1854" w:hanging="720"/>
      </w:pPr>
      <w:rPr>
        <w:b w:val="0"/>
        <w:vertAlign w:val="baseline"/>
      </w:rPr>
    </w:lvl>
    <w:lvl w:ilvl="3">
      <w:start w:val="1"/>
      <w:numFmt w:val="decimal"/>
      <w:lvlText w:val="%1.%2.%3.%4"/>
      <w:lvlJc w:val="left"/>
      <w:pPr>
        <w:ind w:left="2421" w:hanging="720"/>
      </w:pPr>
      <w:rPr>
        <w:b w:val="0"/>
        <w:vertAlign w:val="baseline"/>
      </w:rPr>
    </w:lvl>
    <w:lvl w:ilvl="4">
      <w:start w:val="1"/>
      <w:numFmt w:val="decimal"/>
      <w:lvlText w:val="%1.%2.%3.%4.%5"/>
      <w:lvlJc w:val="left"/>
      <w:pPr>
        <w:ind w:left="3348" w:hanging="1080"/>
      </w:pPr>
      <w:rPr>
        <w:b/>
        <w:vertAlign w:val="baseline"/>
      </w:rPr>
    </w:lvl>
    <w:lvl w:ilvl="5">
      <w:start w:val="1"/>
      <w:numFmt w:val="decimal"/>
      <w:lvlText w:val="%1.%2.%3.%4.%5.%6"/>
      <w:lvlJc w:val="left"/>
      <w:pPr>
        <w:ind w:left="3915" w:hanging="1080"/>
      </w:pPr>
      <w:rPr>
        <w:b/>
        <w:vertAlign w:val="baseline"/>
      </w:rPr>
    </w:lvl>
    <w:lvl w:ilvl="6">
      <w:start w:val="1"/>
      <w:numFmt w:val="decimal"/>
      <w:lvlText w:val="%1.%2.%3.%4.%5.%6.%7"/>
      <w:lvlJc w:val="left"/>
      <w:pPr>
        <w:ind w:left="4842" w:hanging="1440"/>
      </w:pPr>
      <w:rPr>
        <w:b/>
        <w:vertAlign w:val="baseline"/>
      </w:rPr>
    </w:lvl>
    <w:lvl w:ilvl="7">
      <w:start w:val="1"/>
      <w:numFmt w:val="decimal"/>
      <w:lvlText w:val="%1.%2.%3.%4.%5.%6.%7.%8"/>
      <w:lvlJc w:val="left"/>
      <w:pPr>
        <w:ind w:left="5409" w:hanging="1440"/>
      </w:pPr>
      <w:rPr>
        <w:b/>
        <w:vertAlign w:val="baseline"/>
      </w:rPr>
    </w:lvl>
    <w:lvl w:ilvl="8">
      <w:start w:val="1"/>
      <w:numFmt w:val="decimal"/>
      <w:lvlText w:val="%1.%2.%3.%4.%5.%6.%7.%8.%9"/>
      <w:lvlJc w:val="left"/>
      <w:pPr>
        <w:ind w:left="6336" w:hanging="1800"/>
      </w:pPr>
      <w:rPr>
        <w:b/>
        <w:vertAlign w:val="baseline"/>
      </w:rPr>
    </w:lvl>
  </w:abstractNum>
  <w:abstractNum w:abstractNumId="6" w15:restartNumberingAfterBreak="0">
    <w:nsid w:val="1D284E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F19A8"/>
    <w:multiLevelType w:val="multilevel"/>
    <w:tmpl w:val="D2905DF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75E7865"/>
    <w:multiLevelType w:val="multilevel"/>
    <w:tmpl w:val="2EE8DA5C"/>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09167E7"/>
    <w:multiLevelType w:val="multilevel"/>
    <w:tmpl w:val="A3A0C2B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26F1083"/>
    <w:multiLevelType w:val="hybridMultilevel"/>
    <w:tmpl w:val="3CF862A2"/>
    <w:lvl w:ilvl="0" w:tplc="2404F9CA">
      <w:start w:val="2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492669A"/>
    <w:multiLevelType w:val="multilevel"/>
    <w:tmpl w:val="F9BC488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4B8093A"/>
    <w:multiLevelType w:val="multilevel"/>
    <w:tmpl w:val="4EA6BE4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5B50092"/>
    <w:multiLevelType w:val="hybridMultilevel"/>
    <w:tmpl w:val="0ED2FFAE"/>
    <w:lvl w:ilvl="0" w:tplc="8DCA159A">
      <w:start w:val="2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5F63899"/>
    <w:multiLevelType w:val="multilevel"/>
    <w:tmpl w:val="1772C192"/>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8B22A31"/>
    <w:multiLevelType w:val="multilevel"/>
    <w:tmpl w:val="A8ECEBAC"/>
    <w:lvl w:ilvl="0">
      <w:start w:val="1"/>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CBC0195"/>
    <w:multiLevelType w:val="multilevel"/>
    <w:tmpl w:val="CE7299C0"/>
    <w:lvl w:ilvl="0">
      <w:start w:val="1"/>
      <w:numFmt w:val="decimal"/>
      <w:lvlText w:val="%1."/>
      <w:lvlJc w:val="left"/>
      <w:pPr>
        <w:ind w:left="720" w:hanging="360"/>
      </w:pPr>
      <w:rPr>
        <w:vertAlign w:val="baseline"/>
      </w:rPr>
    </w:lvl>
    <w:lvl w:ilvl="1">
      <w:start w:val="1"/>
      <w:numFmt w:val="decimal"/>
      <w:lvlText w:val="%1.%2."/>
      <w:lvlJc w:val="left"/>
      <w:pPr>
        <w:ind w:left="800" w:hanging="440"/>
      </w:pPr>
      <w:rPr>
        <w:vertAlign w:val="baseline"/>
      </w:rPr>
    </w:lvl>
    <w:lvl w:ilvl="2">
      <w:start w:val="1"/>
      <w:numFmt w:val="decimal"/>
      <w:lvlText w:val="%1.%2.%3."/>
      <w:lvlJc w:val="left"/>
      <w:pPr>
        <w:ind w:left="1080" w:hanging="513"/>
      </w:pPr>
      <w:rPr>
        <w:vertAlign w:val="baseline"/>
      </w:rPr>
    </w:lvl>
    <w:lvl w:ilvl="3">
      <w:start w:val="1"/>
      <w:numFmt w:val="decimal"/>
      <w:lvlText w:val="%1.%2.%3.%4."/>
      <w:lvlJc w:val="left"/>
      <w:pPr>
        <w:ind w:left="1080" w:hanging="40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54C852FB"/>
    <w:multiLevelType w:val="multilevel"/>
    <w:tmpl w:val="80AA88BA"/>
    <w:lvl w:ilvl="0">
      <w:start w:val="3"/>
      <w:numFmt w:val="decimal"/>
      <w:lvlText w:val="%1"/>
      <w:lvlJc w:val="left"/>
      <w:pPr>
        <w:ind w:left="36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8" w15:restartNumberingAfterBreak="0">
    <w:nsid w:val="5D124812"/>
    <w:multiLevelType w:val="multilevel"/>
    <w:tmpl w:val="1BE22CD0"/>
    <w:lvl w:ilvl="0">
      <w:start w:val="2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D1407ED"/>
    <w:multiLevelType w:val="multilevel"/>
    <w:tmpl w:val="68701404"/>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FEC3D22"/>
    <w:multiLevelType w:val="multilevel"/>
    <w:tmpl w:val="4332544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36E3A4C"/>
    <w:multiLevelType w:val="multilevel"/>
    <w:tmpl w:val="650E4B62"/>
    <w:lvl w:ilvl="0">
      <w:start w:val="1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E7673DF"/>
    <w:multiLevelType w:val="multilevel"/>
    <w:tmpl w:val="2B14204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1727B22"/>
    <w:multiLevelType w:val="multilevel"/>
    <w:tmpl w:val="3B7C6F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47570BB"/>
    <w:multiLevelType w:val="multilevel"/>
    <w:tmpl w:val="01766832"/>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6562013"/>
    <w:multiLevelType w:val="multilevel"/>
    <w:tmpl w:val="6E4A8A9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A64C59"/>
    <w:multiLevelType w:val="multilevel"/>
    <w:tmpl w:val="708879B8"/>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D80727E"/>
    <w:multiLevelType w:val="multilevel"/>
    <w:tmpl w:val="1390FC0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F274628"/>
    <w:multiLevelType w:val="multilevel"/>
    <w:tmpl w:val="6F4C19E2"/>
    <w:lvl w:ilvl="0">
      <w:start w:val="6"/>
      <w:numFmt w:val="decimal"/>
      <w:lvlText w:val="%1"/>
      <w:lvlJc w:val="left"/>
      <w:pPr>
        <w:ind w:left="360" w:hanging="360"/>
      </w:pPr>
      <w:rPr>
        <w:rFonts w:hint="default"/>
        <w:b/>
        <w:vertAlign w:val="baseline"/>
      </w:rPr>
    </w:lvl>
    <w:lvl w:ilvl="1">
      <w:start w:val="1"/>
      <w:numFmt w:val="decimal"/>
      <w:lvlText w:val="%1.%2"/>
      <w:lvlJc w:val="left"/>
      <w:pPr>
        <w:ind w:left="927" w:hanging="360"/>
      </w:pPr>
      <w:rPr>
        <w:rFonts w:hint="default"/>
        <w:b w:val="0"/>
        <w:vertAlign w:val="baseline"/>
      </w:rPr>
    </w:lvl>
    <w:lvl w:ilvl="2">
      <w:start w:val="1"/>
      <w:numFmt w:val="decimal"/>
      <w:lvlText w:val="%1.%2.%3"/>
      <w:lvlJc w:val="left"/>
      <w:pPr>
        <w:ind w:left="1854" w:hanging="720"/>
      </w:pPr>
      <w:rPr>
        <w:rFonts w:hint="default"/>
        <w:b w:val="0"/>
        <w:vertAlign w:val="baseline"/>
      </w:rPr>
    </w:lvl>
    <w:lvl w:ilvl="3">
      <w:start w:val="1"/>
      <w:numFmt w:val="decimal"/>
      <w:lvlText w:val="%1.%2.%3.%4"/>
      <w:lvlJc w:val="left"/>
      <w:pPr>
        <w:ind w:left="2421" w:hanging="720"/>
      </w:pPr>
      <w:rPr>
        <w:rFonts w:hint="default"/>
        <w:b w:val="0"/>
        <w:vertAlign w:val="baseline"/>
      </w:rPr>
    </w:lvl>
    <w:lvl w:ilvl="4">
      <w:start w:val="1"/>
      <w:numFmt w:val="decimal"/>
      <w:lvlText w:val="%1.%2.%3.%4.%5"/>
      <w:lvlJc w:val="left"/>
      <w:pPr>
        <w:ind w:left="3348" w:hanging="1080"/>
      </w:pPr>
      <w:rPr>
        <w:rFonts w:hint="default"/>
        <w:b/>
        <w:vertAlign w:val="baseline"/>
      </w:rPr>
    </w:lvl>
    <w:lvl w:ilvl="5">
      <w:start w:val="1"/>
      <w:numFmt w:val="decimal"/>
      <w:lvlText w:val="%1.%2.%3.%4.%5.%6"/>
      <w:lvlJc w:val="left"/>
      <w:pPr>
        <w:ind w:left="3915" w:hanging="1080"/>
      </w:pPr>
      <w:rPr>
        <w:rFonts w:hint="default"/>
        <w:b/>
        <w:vertAlign w:val="baseline"/>
      </w:rPr>
    </w:lvl>
    <w:lvl w:ilvl="6">
      <w:start w:val="1"/>
      <w:numFmt w:val="decimal"/>
      <w:lvlText w:val="%1.%2.%3.%4.%5.%6.%7"/>
      <w:lvlJc w:val="left"/>
      <w:pPr>
        <w:ind w:left="4842" w:hanging="1440"/>
      </w:pPr>
      <w:rPr>
        <w:rFonts w:hint="default"/>
        <w:b/>
        <w:vertAlign w:val="baseline"/>
      </w:rPr>
    </w:lvl>
    <w:lvl w:ilvl="7">
      <w:start w:val="1"/>
      <w:numFmt w:val="decimal"/>
      <w:lvlText w:val="%1.%2.%3.%4.%5.%6.%7.%8"/>
      <w:lvlJc w:val="left"/>
      <w:pPr>
        <w:ind w:left="5409" w:hanging="1440"/>
      </w:pPr>
      <w:rPr>
        <w:rFonts w:hint="default"/>
        <w:b/>
        <w:vertAlign w:val="baseline"/>
      </w:rPr>
    </w:lvl>
    <w:lvl w:ilvl="8">
      <w:start w:val="1"/>
      <w:numFmt w:val="decimal"/>
      <w:lvlText w:val="%1.%2.%3.%4.%5.%6.%7.%8.%9"/>
      <w:lvlJc w:val="left"/>
      <w:pPr>
        <w:ind w:left="6336" w:hanging="1800"/>
      </w:pPr>
      <w:rPr>
        <w:rFonts w:hint="default"/>
        <w:b/>
        <w:vertAlign w:val="baseline"/>
      </w:rPr>
    </w:lvl>
  </w:abstractNum>
  <w:abstractNum w:abstractNumId="29" w15:restartNumberingAfterBreak="0">
    <w:nsid w:val="7F4E235C"/>
    <w:multiLevelType w:val="hybridMultilevel"/>
    <w:tmpl w:val="2854770A"/>
    <w:lvl w:ilvl="0" w:tplc="3CC4AD26">
      <w:start w:val="20"/>
      <w:numFmt w:val="bullet"/>
      <w:lvlText w:val="-"/>
      <w:lvlJc w:val="left"/>
      <w:pPr>
        <w:ind w:left="645" w:hanging="360"/>
      </w:pPr>
      <w:rPr>
        <w:rFonts w:ascii="Liberation Serif" w:eastAsia="Liberation Serif" w:hAnsi="Liberation Serif" w:cs="Liberation Serif" w:hint="default"/>
      </w:rPr>
    </w:lvl>
    <w:lvl w:ilvl="1" w:tplc="04250003" w:tentative="1">
      <w:start w:val="1"/>
      <w:numFmt w:val="bullet"/>
      <w:lvlText w:val="o"/>
      <w:lvlJc w:val="left"/>
      <w:pPr>
        <w:ind w:left="1365" w:hanging="360"/>
      </w:pPr>
      <w:rPr>
        <w:rFonts w:ascii="Courier New" w:hAnsi="Courier New" w:cs="Courier New" w:hint="default"/>
      </w:rPr>
    </w:lvl>
    <w:lvl w:ilvl="2" w:tplc="04250005" w:tentative="1">
      <w:start w:val="1"/>
      <w:numFmt w:val="bullet"/>
      <w:lvlText w:val=""/>
      <w:lvlJc w:val="left"/>
      <w:pPr>
        <w:ind w:left="2085" w:hanging="360"/>
      </w:pPr>
      <w:rPr>
        <w:rFonts w:ascii="Wingdings" w:hAnsi="Wingdings" w:hint="default"/>
      </w:rPr>
    </w:lvl>
    <w:lvl w:ilvl="3" w:tplc="04250001" w:tentative="1">
      <w:start w:val="1"/>
      <w:numFmt w:val="bullet"/>
      <w:lvlText w:val=""/>
      <w:lvlJc w:val="left"/>
      <w:pPr>
        <w:ind w:left="2805" w:hanging="360"/>
      </w:pPr>
      <w:rPr>
        <w:rFonts w:ascii="Symbol" w:hAnsi="Symbol" w:hint="default"/>
      </w:rPr>
    </w:lvl>
    <w:lvl w:ilvl="4" w:tplc="04250003" w:tentative="1">
      <w:start w:val="1"/>
      <w:numFmt w:val="bullet"/>
      <w:lvlText w:val="o"/>
      <w:lvlJc w:val="left"/>
      <w:pPr>
        <w:ind w:left="3525" w:hanging="360"/>
      </w:pPr>
      <w:rPr>
        <w:rFonts w:ascii="Courier New" w:hAnsi="Courier New" w:cs="Courier New" w:hint="default"/>
      </w:rPr>
    </w:lvl>
    <w:lvl w:ilvl="5" w:tplc="04250005" w:tentative="1">
      <w:start w:val="1"/>
      <w:numFmt w:val="bullet"/>
      <w:lvlText w:val=""/>
      <w:lvlJc w:val="left"/>
      <w:pPr>
        <w:ind w:left="4245" w:hanging="360"/>
      </w:pPr>
      <w:rPr>
        <w:rFonts w:ascii="Wingdings" w:hAnsi="Wingdings" w:hint="default"/>
      </w:rPr>
    </w:lvl>
    <w:lvl w:ilvl="6" w:tplc="04250001" w:tentative="1">
      <w:start w:val="1"/>
      <w:numFmt w:val="bullet"/>
      <w:lvlText w:val=""/>
      <w:lvlJc w:val="left"/>
      <w:pPr>
        <w:ind w:left="4965" w:hanging="360"/>
      </w:pPr>
      <w:rPr>
        <w:rFonts w:ascii="Symbol" w:hAnsi="Symbol" w:hint="default"/>
      </w:rPr>
    </w:lvl>
    <w:lvl w:ilvl="7" w:tplc="04250003" w:tentative="1">
      <w:start w:val="1"/>
      <w:numFmt w:val="bullet"/>
      <w:lvlText w:val="o"/>
      <w:lvlJc w:val="left"/>
      <w:pPr>
        <w:ind w:left="5685" w:hanging="360"/>
      </w:pPr>
      <w:rPr>
        <w:rFonts w:ascii="Courier New" w:hAnsi="Courier New" w:cs="Courier New" w:hint="default"/>
      </w:rPr>
    </w:lvl>
    <w:lvl w:ilvl="8" w:tplc="04250005" w:tentative="1">
      <w:start w:val="1"/>
      <w:numFmt w:val="bullet"/>
      <w:lvlText w:val=""/>
      <w:lvlJc w:val="left"/>
      <w:pPr>
        <w:ind w:left="6405" w:hanging="360"/>
      </w:pPr>
      <w:rPr>
        <w:rFonts w:ascii="Wingdings" w:hAnsi="Wingdings" w:hint="default"/>
      </w:rPr>
    </w:lvl>
  </w:abstractNum>
  <w:num w:numId="1" w16cid:durableId="828136094">
    <w:abstractNumId w:val="0"/>
  </w:num>
  <w:num w:numId="2" w16cid:durableId="645865492">
    <w:abstractNumId w:val="4"/>
  </w:num>
  <w:num w:numId="3" w16cid:durableId="1174615359">
    <w:abstractNumId w:val="16"/>
  </w:num>
  <w:num w:numId="4" w16cid:durableId="2120055201">
    <w:abstractNumId w:val="29"/>
  </w:num>
  <w:num w:numId="5" w16cid:durableId="1704790278">
    <w:abstractNumId w:val="13"/>
  </w:num>
  <w:num w:numId="6" w16cid:durableId="1395814305">
    <w:abstractNumId w:val="10"/>
  </w:num>
  <w:num w:numId="7" w16cid:durableId="1065178971">
    <w:abstractNumId w:val="5"/>
  </w:num>
  <w:num w:numId="8" w16cid:durableId="2103800085">
    <w:abstractNumId w:val="28"/>
  </w:num>
  <w:num w:numId="9" w16cid:durableId="2025738949">
    <w:abstractNumId w:val="6"/>
  </w:num>
  <w:num w:numId="10" w16cid:durableId="123813140">
    <w:abstractNumId w:val="17"/>
  </w:num>
  <w:num w:numId="11" w16cid:durableId="1604846252">
    <w:abstractNumId w:val="20"/>
  </w:num>
  <w:num w:numId="12" w16cid:durableId="1115635103">
    <w:abstractNumId w:val="2"/>
  </w:num>
  <w:num w:numId="13" w16cid:durableId="931277980">
    <w:abstractNumId w:val="27"/>
  </w:num>
  <w:num w:numId="14" w16cid:durableId="364450054">
    <w:abstractNumId w:val="11"/>
  </w:num>
  <w:num w:numId="15" w16cid:durableId="1158230992">
    <w:abstractNumId w:val="1"/>
  </w:num>
  <w:num w:numId="16" w16cid:durableId="1807579947">
    <w:abstractNumId w:val="12"/>
  </w:num>
  <w:num w:numId="17" w16cid:durableId="1658682636">
    <w:abstractNumId w:val="25"/>
  </w:num>
  <w:num w:numId="18" w16cid:durableId="376320795">
    <w:abstractNumId w:val="26"/>
  </w:num>
  <w:num w:numId="19" w16cid:durableId="1360427229">
    <w:abstractNumId w:val="19"/>
  </w:num>
  <w:num w:numId="20" w16cid:durableId="218129710">
    <w:abstractNumId w:val="23"/>
  </w:num>
  <w:num w:numId="21" w16cid:durableId="1696270467">
    <w:abstractNumId w:val="24"/>
  </w:num>
  <w:num w:numId="22" w16cid:durableId="750934157">
    <w:abstractNumId w:val="21"/>
  </w:num>
  <w:num w:numId="23" w16cid:durableId="1362197958">
    <w:abstractNumId w:val="8"/>
  </w:num>
  <w:num w:numId="24" w16cid:durableId="1672634802">
    <w:abstractNumId w:val="18"/>
  </w:num>
  <w:num w:numId="25" w16cid:durableId="698168258">
    <w:abstractNumId w:val="15"/>
  </w:num>
  <w:num w:numId="26" w16cid:durableId="1509448497">
    <w:abstractNumId w:val="22"/>
  </w:num>
  <w:num w:numId="27" w16cid:durableId="607813250">
    <w:abstractNumId w:val="7"/>
  </w:num>
  <w:num w:numId="28" w16cid:durableId="116224175">
    <w:abstractNumId w:val="9"/>
  </w:num>
  <w:num w:numId="29" w16cid:durableId="703216014">
    <w:abstractNumId w:val="14"/>
  </w:num>
  <w:num w:numId="30" w16cid:durableId="760226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0B"/>
    <w:rsid w:val="00004069"/>
    <w:rsid w:val="0000713C"/>
    <w:rsid w:val="000376F9"/>
    <w:rsid w:val="000523AD"/>
    <w:rsid w:val="00054131"/>
    <w:rsid w:val="00063B55"/>
    <w:rsid w:val="00092DAE"/>
    <w:rsid w:val="000B7BAB"/>
    <w:rsid w:val="000D58CC"/>
    <w:rsid w:val="000D5F94"/>
    <w:rsid w:val="000E17FC"/>
    <w:rsid w:val="000E307F"/>
    <w:rsid w:val="000F3CAE"/>
    <w:rsid w:val="000F4087"/>
    <w:rsid w:val="001300DC"/>
    <w:rsid w:val="00131730"/>
    <w:rsid w:val="00134112"/>
    <w:rsid w:val="00163AF0"/>
    <w:rsid w:val="001677E5"/>
    <w:rsid w:val="00173B47"/>
    <w:rsid w:val="00190535"/>
    <w:rsid w:val="00192551"/>
    <w:rsid w:val="001A0E89"/>
    <w:rsid w:val="001A112A"/>
    <w:rsid w:val="001A26BB"/>
    <w:rsid w:val="001A3278"/>
    <w:rsid w:val="001B140A"/>
    <w:rsid w:val="001B48F5"/>
    <w:rsid w:val="001B5DC0"/>
    <w:rsid w:val="001C0A21"/>
    <w:rsid w:val="001E1A3E"/>
    <w:rsid w:val="001E2FCE"/>
    <w:rsid w:val="001F0015"/>
    <w:rsid w:val="001F17AC"/>
    <w:rsid w:val="001F17D7"/>
    <w:rsid w:val="00217C52"/>
    <w:rsid w:val="00225BE3"/>
    <w:rsid w:val="002453F9"/>
    <w:rsid w:val="002533E2"/>
    <w:rsid w:val="0026043C"/>
    <w:rsid w:val="00260FD8"/>
    <w:rsid w:val="00265064"/>
    <w:rsid w:val="002732C2"/>
    <w:rsid w:val="002756E2"/>
    <w:rsid w:val="002776AF"/>
    <w:rsid w:val="00287A06"/>
    <w:rsid w:val="002A003C"/>
    <w:rsid w:val="002A0B1E"/>
    <w:rsid w:val="002A69DF"/>
    <w:rsid w:val="002A7AD9"/>
    <w:rsid w:val="002B7C0A"/>
    <w:rsid w:val="002E5542"/>
    <w:rsid w:val="002E77EE"/>
    <w:rsid w:val="002F1861"/>
    <w:rsid w:val="003001A2"/>
    <w:rsid w:val="0030269A"/>
    <w:rsid w:val="00302D4B"/>
    <w:rsid w:val="00304C00"/>
    <w:rsid w:val="00316196"/>
    <w:rsid w:val="00332034"/>
    <w:rsid w:val="00350EDB"/>
    <w:rsid w:val="00351F24"/>
    <w:rsid w:val="00362727"/>
    <w:rsid w:val="00364F9B"/>
    <w:rsid w:val="0038442C"/>
    <w:rsid w:val="00385BDB"/>
    <w:rsid w:val="003954DA"/>
    <w:rsid w:val="00395915"/>
    <w:rsid w:val="003A0063"/>
    <w:rsid w:val="003A0D3E"/>
    <w:rsid w:val="003A4C22"/>
    <w:rsid w:val="003A5490"/>
    <w:rsid w:val="003C5330"/>
    <w:rsid w:val="003D25A8"/>
    <w:rsid w:val="003D382D"/>
    <w:rsid w:val="003E6354"/>
    <w:rsid w:val="003E6DBC"/>
    <w:rsid w:val="003E72E8"/>
    <w:rsid w:val="003F1F17"/>
    <w:rsid w:val="00406827"/>
    <w:rsid w:val="004351F0"/>
    <w:rsid w:val="00440614"/>
    <w:rsid w:val="00441BDC"/>
    <w:rsid w:val="004434E2"/>
    <w:rsid w:val="00455798"/>
    <w:rsid w:val="00460608"/>
    <w:rsid w:val="004720F6"/>
    <w:rsid w:val="00474621"/>
    <w:rsid w:val="00482874"/>
    <w:rsid w:val="004846FA"/>
    <w:rsid w:val="00485EB6"/>
    <w:rsid w:val="00496156"/>
    <w:rsid w:val="004A5288"/>
    <w:rsid w:val="004E4A3F"/>
    <w:rsid w:val="005113B2"/>
    <w:rsid w:val="00511402"/>
    <w:rsid w:val="00532820"/>
    <w:rsid w:val="005431AA"/>
    <w:rsid w:val="00545A17"/>
    <w:rsid w:val="0054682A"/>
    <w:rsid w:val="0055138B"/>
    <w:rsid w:val="005549E0"/>
    <w:rsid w:val="00570FD7"/>
    <w:rsid w:val="0059212C"/>
    <w:rsid w:val="00593FAF"/>
    <w:rsid w:val="005A15D1"/>
    <w:rsid w:val="005A6B48"/>
    <w:rsid w:val="005B65CA"/>
    <w:rsid w:val="005D0C4C"/>
    <w:rsid w:val="005E5756"/>
    <w:rsid w:val="005F47E5"/>
    <w:rsid w:val="00600239"/>
    <w:rsid w:val="006029F9"/>
    <w:rsid w:val="00605ACF"/>
    <w:rsid w:val="006213A3"/>
    <w:rsid w:val="00621BE6"/>
    <w:rsid w:val="00625A1B"/>
    <w:rsid w:val="00627F28"/>
    <w:rsid w:val="0064525D"/>
    <w:rsid w:val="006540F6"/>
    <w:rsid w:val="00661676"/>
    <w:rsid w:val="00663329"/>
    <w:rsid w:val="006723D0"/>
    <w:rsid w:val="0067783E"/>
    <w:rsid w:val="0068612C"/>
    <w:rsid w:val="00686B32"/>
    <w:rsid w:val="00686F31"/>
    <w:rsid w:val="00692CA1"/>
    <w:rsid w:val="00697676"/>
    <w:rsid w:val="006A7E4F"/>
    <w:rsid w:val="006B213D"/>
    <w:rsid w:val="006B6D31"/>
    <w:rsid w:val="006B711C"/>
    <w:rsid w:val="006C715B"/>
    <w:rsid w:val="006D1831"/>
    <w:rsid w:val="006E3119"/>
    <w:rsid w:val="006E4CA1"/>
    <w:rsid w:val="006F01EC"/>
    <w:rsid w:val="006F2B9B"/>
    <w:rsid w:val="006F4D5A"/>
    <w:rsid w:val="006F7D08"/>
    <w:rsid w:val="00710C61"/>
    <w:rsid w:val="00710EAC"/>
    <w:rsid w:val="0071190B"/>
    <w:rsid w:val="007245B2"/>
    <w:rsid w:val="00726866"/>
    <w:rsid w:val="007303D0"/>
    <w:rsid w:val="00730C44"/>
    <w:rsid w:val="007348A1"/>
    <w:rsid w:val="00734E8E"/>
    <w:rsid w:val="0074337E"/>
    <w:rsid w:val="00743AAE"/>
    <w:rsid w:val="007445E0"/>
    <w:rsid w:val="00744E3D"/>
    <w:rsid w:val="00745914"/>
    <w:rsid w:val="00747636"/>
    <w:rsid w:val="00765726"/>
    <w:rsid w:val="00770C27"/>
    <w:rsid w:val="00772CC3"/>
    <w:rsid w:val="007B5CB5"/>
    <w:rsid w:val="007E01A6"/>
    <w:rsid w:val="007E39F5"/>
    <w:rsid w:val="007F7BFA"/>
    <w:rsid w:val="00801585"/>
    <w:rsid w:val="00816EFD"/>
    <w:rsid w:val="00823FD8"/>
    <w:rsid w:val="00824B5A"/>
    <w:rsid w:val="00830F8C"/>
    <w:rsid w:val="00835873"/>
    <w:rsid w:val="00837214"/>
    <w:rsid w:val="00870043"/>
    <w:rsid w:val="00873CEC"/>
    <w:rsid w:val="00874E5F"/>
    <w:rsid w:val="0087703A"/>
    <w:rsid w:val="008819E2"/>
    <w:rsid w:val="0088577F"/>
    <w:rsid w:val="00890694"/>
    <w:rsid w:val="00892AE4"/>
    <w:rsid w:val="00892F2D"/>
    <w:rsid w:val="008A6ABD"/>
    <w:rsid w:val="008B4D96"/>
    <w:rsid w:val="008B6A91"/>
    <w:rsid w:val="008B6ECF"/>
    <w:rsid w:val="008C0706"/>
    <w:rsid w:val="008C21EF"/>
    <w:rsid w:val="008C6B20"/>
    <w:rsid w:val="008C733D"/>
    <w:rsid w:val="008F6344"/>
    <w:rsid w:val="008F739A"/>
    <w:rsid w:val="00914ADB"/>
    <w:rsid w:val="00922632"/>
    <w:rsid w:val="00925CCC"/>
    <w:rsid w:val="009404C5"/>
    <w:rsid w:val="0094125D"/>
    <w:rsid w:val="00944D15"/>
    <w:rsid w:val="009459AF"/>
    <w:rsid w:val="00946B7B"/>
    <w:rsid w:val="0097134A"/>
    <w:rsid w:val="009766CE"/>
    <w:rsid w:val="0098298A"/>
    <w:rsid w:val="0099082F"/>
    <w:rsid w:val="009B6718"/>
    <w:rsid w:val="009C09EE"/>
    <w:rsid w:val="009C5425"/>
    <w:rsid w:val="009D3995"/>
    <w:rsid w:val="009D5538"/>
    <w:rsid w:val="009D5E53"/>
    <w:rsid w:val="009D62F1"/>
    <w:rsid w:val="009E7B68"/>
    <w:rsid w:val="009F131F"/>
    <w:rsid w:val="009F3706"/>
    <w:rsid w:val="00A04B88"/>
    <w:rsid w:val="00A061DB"/>
    <w:rsid w:val="00A10D2A"/>
    <w:rsid w:val="00A144B8"/>
    <w:rsid w:val="00A20CDD"/>
    <w:rsid w:val="00A35CD7"/>
    <w:rsid w:val="00A44F69"/>
    <w:rsid w:val="00A57871"/>
    <w:rsid w:val="00A62DFD"/>
    <w:rsid w:val="00A73A61"/>
    <w:rsid w:val="00A827A5"/>
    <w:rsid w:val="00A828AB"/>
    <w:rsid w:val="00AA1BE3"/>
    <w:rsid w:val="00AA5BF0"/>
    <w:rsid w:val="00AA6A90"/>
    <w:rsid w:val="00AB54DB"/>
    <w:rsid w:val="00AB7EB9"/>
    <w:rsid w:val="00AC0F58"/>
    <w:rsid w:val="00AC1A75"/>
    <w:rsid w:val="00AC7548"/>
    <w:rsid w:val="00AD6122"/>
    <w:rsid w:val="00AF47CD"/>
    <w:rsid w:val="00AF71BA"/>
    <w:rsid w:val="00B039F7"/>
    <w:rsid w:val="00B111B1"/>
    <w:rsid w:val="00B20DE9"/>
    <w:rsid w:val="00B23514"/>
    <w:rsid w:val="00B4045B"/>
    <w:rsid w:val="00B41578"/>
    <w:rsid w:val="00B43891"/>
    <w:rsid w:val="00B472BF"/>
    <w:rsid w:val="00B5261C"/>
    <w:rsid w:val="00B623CF"/>
    <w:rsid w:val="00B667D4"/>
    <w:rsid w:val="00B74199"/>
    <w:rsid w:val="00B85107"/>
    <w:rsid w:val="00BA525A"/>
    <w:rsid w:val="00BB600C"/>
    <w:rsid w:val="00BC040E"/>
    <w:rsid w:val="00BD0CEE"/>
    <w:rsid w:val="00BD20D8"/>
    <w:rsid w:val="00BD52A5"/>
    <w:rsid w:val="00BE15FE"/>
    <w:rsid w:val="00BF22C3"/>
    <w:rsid w:val="00BF2EDA"/>
    <w:rsid w:val="00BF60EC"/>
    <w:rsid w:val="00BF6898"/>
    <w:rsid w:val="00C01BE6"/>
    <w:rsid w:val="00C0505D"/>
    <w:rsid w:val="00C076FD"/>
    <w:rsid w:val="00C17E2B"/>
    <w:rsid w:val="00C2352A"/>
    <w:rsid w:val="00C41154"/>
    <w:rsid w:val="00C50258"/>
    <w:rsid w:val="00C645E9"/>
    <w:rsid w:val="00C77AEF"/>
    <w:rsid w:val="00C8517F"/>
    <w:rsid w:val="00C9370C"/>
    <w:rsid w:val="00CA3004"/>
    <w:rsid w:val="00CB0C67"/>
    <w:rsid w:val="00CB37E6"/>
    <w:rsid w:val="00CC2519"/>
    <w:rsid w:val="00CC4D15"/>
    <w:rsid w:val="00CC7344"/>
    <w:rsid w:val="00CD1910"/>
    <w:rsid w:val="00CE2DA0"/>
    <w:rsid w:val="00CE3848"/>
    <w:rsid w:val="00CE50FB"/>
    <w:rsid w:val="00CF2D05"/>
    <w:rsid w:val="00D001B2"/>
    <w:rsid w:val="00D014C7"/>
    <w:rsid w:val="00D02510"/>
    <w:rsid w:val="00D02704"/>
    <w:rsid w:val="00D02EBA"/>
    <w:rsid w:val="00D04516"/>
    <w:rsid w:val="00D06F4A"/>
    <w:rsid w:val="00D11692"/>
    <w:rsid w:val="00D12095"/>
    <w:rsid w:val="00D2075B"/>
    <w:rsid w:val="00D21A74"/>
    <w:rsid w:val="00D22E31"/>
    <w:rsid w:val="00D337BC"/>
    <w:rsid w:val="00D34AD4"/>
    <w:rsid w:val="00D42295"/>
    <w:rsid w:val="00D61DA2"/>
    <w:rsid w:val="00D62D3B"/>
    <w:rsid w:val="00D656B9"/>
    <w:rsid w:val="00D85AD8"/>
    <w:rsid w:val="00DA5444"/>
    <w:rsid w:val="00DB4D79"/>
    <w:rsid w:val="00DC3914"/>
    <w:rsid w:val="00DD142E"/>
    <w:rsid w:val="00DE1F17"/>
    <w:rsid w:val="00DE3010"/>
    <w:rsid w:val="00DF0D57"/>
    <w:rsid w:val="00DF18DB"/>
    <w:rsid w:val="00DF3EFE"/>
    <w:rsid w:val="00DF7FAE"/>
    <w:rsid w:val="00E1140E"/>
    <w:rsid w:val="00E222C4"/>
    <w:rsid w:val="00E275F3"/>
    <w:rsid w:val="00E2797B"/>
    <w:rsid w:val="00E457C5"/>
    <w:rsid w:val="00E47DCF"/>
    <w:rsid w:val="00E50267"/>
    <w:rsid w:val="00E52A7A"/>
    <w:rsid w:val="00E5548B"/>
    <w:rsid w:val="00E6588C"/>
    <w:rsid w:val="00E77848"/>
    <w:rsid w:val="00EB370B"/>
    <w:rsid w:val="00EC0E9D"/>
    <w:rsid w:val="00EC4E9A"/>
    <w:rsid w:val="00ED165B"/>
    <w:rsid w:val="00EE0538"/>
    <w:rsid w:val="00EF0816"/>
    <w:rsid w:val="00EF0BF8"/>
    <w:rsid w:val="00F11CC2"/>
    <w:rsid w:val="00F20738"/>
    <w:rsid w:val="00F2779A"/>
    <w:rsid w:val="00F30410"/>
    <w:rsid w:val="00F32412"/>
    <w:rsid w:val="00F34C80"/>
    <w:rsid w:val="00F42F7E"/>
    <w:rsid w:val="00F45DBE"/>
    <w:rsid w:val="00F466B3"/>
    <w:rsid w:val="00F92DC6"/>
    <w:rsid w:val="00F93DBB"/>
    <w:rsid w:val="00FA0271"/>
    <w:rsid w:val="00FA5A5B"/>
    <w:rsid w:val="00FA7C4F"/>
    <w:rsid w:val="00FC13E9"/>
    <w:rsid w:val="00FF7BB0"/>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0B61"/>
  <w15:chartTrackingRefBased/>
  <w15:docId w15:val="{40768B1B-DD4C-D540-B86C-3AB1B20F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lang w:val="en-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il"/>
        <w:left w:val="nil"/>
        <w:bottom w:val="nil"/>
        <w:right w:val="nil"/>
        <w:between w:val="nil"/>
      </w:pBdr>
    </w:pPr>
    <w:rPr>
      <w:color w:val="000000"/>
      <w:sz w:val="24"/>
      <w:szCs w:val="24"/>
      <w:lang w:val="et-EE" w:eastAsia="et-EE"/>
    </w:rPr>
  </w:style>
  <w:style w:type="paragraph" w:styleId="Heading1">
    <w:name w:val="heading 1"/>
    <w:basedOn w:val="Normal1"/>
    <w:next w:val="Normal1"/>
    <w:qFormat/>
    <w:rsid w:val="00EB370B"/>
    <w:pPr>
      <w:keepNext/>
      <w:spacing w:before="240" w:after="120"/>
      <w:ind w:left="720" w:hanging="360"/>
      <w:outlineLvl w:val="0"/>
    </w:pPr>
    <w:rPr>
      <w:rFonts w:ascii="Calibri" w:eastAsia="Calibri" w:hAnsi="Calibri" w:cs="Calibri"/>
      <w:b/>
      <w:sz w:val="28"/>
      <w:szCs w:val="28"/>
    </w:rPr>
  </w:style>
  <w:style w:type="paragraph" w:styleId="Heading2">
    <w:name w:val="heading 2"/>
    <w:basedOn w:val="Normal1"/>
    <w:next w:val="Normal1"/>
    <w:qFormat/>
    <w:rsid w:val="00EB370B"/>
    <w:pPr>
      <w:keepNext/>
      <w:spacing w:before="200" w:after="120"/>
      <w:ind w:left="800" w:hanging="440"/>
      <w:outlineLvl w:val="1"/>
    </w:pPr>
    <w:rPr>
      <w:rFonts w:ascii="Liberation Sans" w:eastAsia="Liberation Sans" w:hAnsi="Liberation Sans" w:cs="Liberation Sans"/>
      <w:b/>
      <w:sz w:val="32"/>
      <w:szCs w:val="32"/>
    </w:rPr>
  </w:style>
  <w:style w:type="paragraph" w:styleId="Heading3">
    <w:name w:val="heading 3"/>
    <w:basedOn w:val="Normal1"/>
    <w:next w:val="Normal1"/>
    <w:qFormat/>
    <w:rsid w:val="00EB370B"/>
    <w:pPr>
      <w:keepNext/>
      <w:spacing w:before="140" w:after="120"/>
      <w:ind w:left="1080" w:hanging="513"/>
      <w:outlineLvl w:val="2"/>
    </w:pPr>
    <w:rPr>
      <w:rFonts w:ascii="Liberation Sans" w:eastAsia="Liberation Sans" w:hAnsi="Liberation Sans" w:cs="Liberation Sans"/>
      <w:b/>
      <w:sz w:val="28"/>
      <w:szCs w:val="28"/>
    </w:rPr>
  </w:style>
  <w:style w:type="paragraph" w:styleId="Heading4">
    <w:name w:val="heading 4"/>
    <w:basedOn w:val="Normal1"/>
    <w:next w:val="Normal1"/>
    <w:qFormat/>
    <w:rsid w:val="00EB370B"/>
    <w:pPr>
      <w:keepNext/>
      <w:keepLines/>
      <w:spacing w:before="240" w:after="40"/>
      <w:outlineLvl w:val="3"/>
    </w:pPr>
    <w:rPr>
      <w:b/>
    </w:rPr>
  </w:style>
  <w:style w:type="paragraph" w:styleId="Heading5">
    <w:name w:val="heading 5"/>
    <w:basedOn w:val="Normal1"/>
    <w:next w:val="Normal1"/>
    <w:qFormat/>
    <w:rsid w:val="00EB370B"/>
    <w:pPr>
      <w:keepNext/>
      <w:keepLines/>
      <w:spacing w:before="220" w:after="40"/>
      <w:outlineLvl w:val="4"/>
    </w:pPr>
    <w:rPr>
      <w:b/>
      <w:sz w:val="22"/>
      <w:szCs w:val="22"/>
    </w:rPr>
  </w:style>
  <w:style w:type="paragraph" w:styleId="Heading6">
    <w:name w:val="heading 6"/>
    <w:basedOn w:val="Normal1"/>
    <w:next w:val="Normal1"/>
    <w:qFormat/>
    <w:rsid w:val="00EB37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370B"/>
    <w:pPr>
      <w:widowControl w:val="0"/>
      <w:pBdr>
        <w:top w:val="nil"/>
        <w:left w:val="nil"/>
        <w:bottom w:val="nil"/>
        <w:right w:val="nil"/>
        <w:between w:val="nil"/>
      </w:pBdr>
    </w:pPr>
    <w:rPr>
      <w:color w:val="000000"/>
      <w:sz w:val="24"/>
      <w:szCs w:val="24"/>
      <w:lang w:val="et-EE" w:eastAsia="et-EE"/>
    </w:rPr>
  </w:style>
  <w:style w:type="paragraph" w:styleId="Title">
    <w:name w:val="Title"/>
    <w:basedOn w:val="Normal1"/>
    <w:next w:val="Normal1"/>
    <w:qFormat/>
    <w:rsid w:val="00EB370B"/>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1"/>
    <w:next w:val="Normal1"/>
    <w:qFormat/>
    <w:rsid w:val="00EB370B"/>
    <w:pPr>
      <w:keepNext/>
      <w:spacing w:before="60" w:after="120"/>
      <w:jc w:val="center"/>
    </w:pPr>
    <w:rPr>
      <w:rFonts w:ascii="Liberation Sans" w:eastAsia="Liberation Sans" w:hAnsi="Liberation Sans" w:cs="Liberation Sans"/>
      <w:sz w:val="36"/>
      <w:szCs w:val="36"/>
    </w:rPr>
  </w:style>
  <w:style w:type="paragraph" w:styleId="BalloonText">
    <w:name w:val="Balloon Text"/>
    <w:basedOn w:val="Normal"/>
    <w:link w:val="BalloonTextChar"/>
    <w:uiPriority w:val="99"/>
    <w:semiHidden/>
    <w:unhideWhenUsed/>
    <w:rsid w:val="00302D4B"/>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302D4B"/>
    <w:rPr>
      <w:rFonts w:ascii="Tahoma" w:hAnsi="Tahoma" w:cs="Tahoma"/>
      <w:sz w:val="16"/>
      <w:szCs w:val="16"/>
    </w:rPr>
  </w:style>
  <w:style w:type="paragraph" w:styleId="Header">
    <w:name w:val="header"/>
    <w:basedOn w:val="Normal"/>
    <w:link w:val="HeaderChar"/>
    <w:uiPriority w:val="99"/>
    <w:unhideWhenUsed/>
    <w:rsid w:val="00823FD8"/>
    <w:pPr>
      <w:tabs>
        <w:tab w:val="center" w:pos="4536"/>
        <w:tab w:val="right" w:pos="9072"/>
      </w:tabs>
    </w:pPr>
  </w:style>
  <w:style w:type="character" w:customStyle="1" w:styleId="HeaderChar">
    <w:name w:val="Header Char"/>
    <w:link w:val="Header"/>
    <w:uiPriority w:val="99"/>
    <w:rsid w:val="00823FD8"/>
    <w:rPr>
      <w:color w:val="000000"/>
      <w:sz w:val="24"/>
      <w:szCs w:val="24"/>
    </w:rPr>
  </w:style>
  <w:style w:type="paragraph" w:styleId="Footer">
    <w:name w:val="footer"/>
    <w:basedOn w:val="Normal"/>
    <w:link w:val="FooterChar"/>
    <w:uiPriority w:val="99"/>
    <w:unhideWhenUsed/>
    <w:rsid w:val="00823FD8"/>
    <w:pPr>
      <w:tabs>
        <w:tab w:val="center" w:pos="4536"/>
        <w:tab w:val="right" w:pos="9072"/>
      </w:tabs>
    </w:pPr>
  </w:style>
  <w:style w:type="character" w:customStyle="1" w:styleId="FooterChar">
    <w:name w:val="Footer Char"/>
    <w:link w:val="Footer"/>
    <w:uiPriority w:val="99"/>
    <w:rsid w:val="00823FD8"/>
    <w:rPr>
      <w:color w:val="000000"/>
      <w:sz w:val="24"/>
      <w:szCs w:val="24"/>
    </w:rPr>
  </w:style>
  <w:style w:type="character" w:styleId="Hyperlink">
    <w:name w:val="Hyperlink"/>
    <w:uiPriority w:val="99"/>
    <w:unhideWhenUsed/>
    <w:rsid w:val="00545A17"/>
    <w:rPr>
      <w:color w:val="0563C1"/>
      <w:u w:val="single"/>
    </w:rPr>
  </w:style>
  <w:style w:type="paragraph" w:styleId="TOC1">
    <w:name w:val="toc 1"/>
    <w:basedOn w:val="Normal"/>
    <w:next w:val="Normal"/>
    <w:autoRedefine/>
    <w:uiPriority w:val="39"/>
    <w:unhideWhenUsed/>
    <w:rsid w:val="00163AF0"/>
  </w:style>
  <w:style w:type="character" w:styleId="UnresolvedMention">
    <w:name w:val="Unresolved Mention"/>
    <w:uiPriority w:val="99"/>
    <w:semiHidden/>
    <w:unhideWhenUsed/>
    <w:rsid w:val="00A10D2A"/>
    <w:rPr>
      <w:color w:val="605E5C"/>
      <w:shd w:val="clear" w:color="auto" w:fill="E1DFDD"/>
    </w:rPr>
  </w:style>
  <w:style w:type="character" w:styleId="CommentReference">
    <w:name w:val="annotation reference"/>
    <w:uiPriority w:val="99"/>
    <w:semiHidden/>
    <w:unhideWhenUsed/>
    <w:rsid w:val="00747636"/>
    <w:rPr>
      <w:sz w:val="16"/>
      <w:szCs w:val="16"/>
    </w:rPr>
  </w:style>
  <w:style w:type="paragraph" w:styleId="CommentText">
    <w:name w:val="annotation text"/>
    <w:basedOn w:val="Normal"/>
    <w:link w:val="CommentTextChar"/>
    <w:uiPriority w:val="99"/>
    <w:semiHidden/>
    <w:unhideWhenUsed/>
    <w:rsid w:val="00747636"/>
    <w:rPr>
      <w:sz w:val="20"/>
      <w:szCs w:val="20"/>
    </w:rPr>
  </w:style>
  <w:style w:type="character" w:customStyle="1" w:styleId="CommentTextChar">
    <w:name w:val="Comment Text Char"/>
    <w:link w:val="CommentText"/>
    <w:uiPriority w:val="99"/>
    <w:semiHidden/>
    <w:rsid w:val="00747636"/>
    <w:rPr>
      <w:color w:val="000000"/>
      <w:lang w:val="et-EE" w:eastAsia="et-EE"/>
    </w:rPr>
  </w:style>
  <w:style w:type="paragraph" w:styleId="CommentSubject">
    <w:name w:val="annotation subject"/>
    <w:basedOn w:val="CommentText"/>
    <w:next w:val="CommentText"/>
    <w:link w:val="CommentSubjectChar"/>
    <w:uiPriority w:val="99"/>
    <w:semiHidden/>
    <w:unhideWhenUsed/>
    <w:rsid w:val="00747636"/>
    <w:rPr>
      <w:b/>
      <w:bCs/>
    </w:rPr>
  </w:style>
  <w:style w:type="character" w:customStyle="1" w:styleId="CommentSubjectChar">
    <w:name w:val="Comment Subject Char"/>
    <w:link w:val="CommentSubject"/>
    <w:uiPriority w:val="99"/>
    <w:semiHidden/>
    <w:rsid w:val="00747636"/>
    <w:rPr>
      <w:b/>
      <w:bCs/>
      <w:color w:val="000000"/>
      <w:lang w:val="et-EE" w:eastAsia="et-EE"/>
    </w:rPr>
  </w:style>
  <w:style w:type="character" w:styleId="FollowedHyperlink">
    <w:name w:val="FollowedHyperlink"/>
    <w:uiPriority w:val="99"/>
    <w:semiHidden/>
    <w:unhideWhenUsed/>
    <w:rsid w:val="008F63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5621">
      <w:bodyDiv w:val="1"/>
      <w:marLeft w:val="0"/>
      <w:marRight w:val="0"/>
      <w:marTop w:val="0"/>
      <w:marBottom w:val="0"/>
      <w:divBdr>
        <w:top w:val="none" w:sz="0" w:space="0" w:color="auto"/>
        <w:left w:val="none" w:sz="0" w:space="0" w:color="auto"/>
        <w:bottom w:val="none" w:sz="0" w:space="0" w:color="auto"/>
        <w:right w:val="none" w:sz="0" w:space="0" w:color="auto"/>
      </w:divBdr>
    </w:div>
    <w:div w:id="1473863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www.fia.com/file/2150/download?token=MXc5PGm2"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uus.autosport.ee/wp-content/uploads/2021/12/Vanema-luba-2022.doc" TargetMode="External"/><Relationship Id="rId17" Type="http://schemas.openxmlformats.org/officeDocument/2006/relationships/hyperlink" Target="http://www.fia.com/file/2151/download?token=CCBAb6Ms" TargetMode="External"/><Relationship Id="rId2" Type="http://schemas.openxmlformats.org/officeDocument/2006/relationships/styles" Target="styles.xml"/><Relationship Id="rId16" Type="http://schemas.openxmlformats.org/officeDocument/2006/relationships/hyperlink" Target="http://www.fia.com/regulations/regulation/fia-drag-racing-1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us.autosport.ee/wp-content/uploads/2021/12/Vanema-luba-2022.doc" TargetMode="External"/><Relationship Id="rId5" Type="http://schemas.openxmlformats.org/officeDocument/2006/relationships/footnotes" Target="footnotes.xml"/><Relationship Id="rId15" Type="http://schemas.openxmlformats.org/officeDocument/2006/relationships/hyperlink" Target="https://msport.ee/" TargetMode="External"/><Relationship Id="rId23" Type="http://schemas.openxmlformats.org/officeDocument/2006/relationships/theme" Target="theme/theme1.xml"/><Relationship Id="rId10" Type="http://schemas.openxmlformats.org/officeDocument/2006/relationships/hyperlink" Target="http://autosport.ee/dragreg/?page=22&am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us.autosport.ee/wp-content/uploads/2022/04/EAL-Kohtunike-litsentsid-alusdokument-V04.04.2022.pdf" TargetMode="External"/><Relationship Id="rId14" Type="http://schemas.openxmlformats.org/officeDocument/2006/relationships/hyperlink" Target="https://uus.autosport.ee/reegl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6568</Words>
  <Characters>37440</Characters>
  <Application>Microsoft Office Word</Application>
  <DocSecurity>0</DocSecurity>
  <Lines>312</Lines>
  <Paragraphs>87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43921</CharactersWithSpaces>
  <SharedDoc>false</SharedDoc>
  <HLinks>
    <vt:vector size="186" baseType="variant">
      <vt:variant>
        <vt:i4>524315</vt:i4>
      </vt:variant>
      <vt:variant>
        <vt:i4>156</vt:i4>
      </vt:variant>
      <vt:variant>
        <vt:i4>0</vt:i4>
      </vt:variant>
      <vt:variant>
        <vt:i4>5</vt:i4>
      </vt:variant>
      <vt:variant>
        <vt:lpwstr>http://www.fia.com/file/2150/download?token=MXc5PGm2</vt:lpwstr>
      </vt:variant>
      <vt:variant>
        <vt:lpwstr/>
      </vt:variant>
      <vt:variant>
        <vt:i4>5636102</vt:i4>
      </vt:variant>
      <vt:variant>
        <vt:i4>153</vt:i4>
      </vt:variant>
      <vt:variant>
        <vt:i4>0</vt:i4>
      </vt:variant>
      <vt:variant>
        <vt:i4>5</vt:i4>
      </vt:variant>
      <vt:variant>
        <vt:lpwstr>http://www.fia.com/file/2151/download?token=CCBAb6Ms</vt:lpwstr>
      </vt:variant>
      <vt:variant>
        <vt:lpwstr/>
      </vt:variant>
      <vt:variant>
        <vt:i4>5046281</vt:i4>
      </vt:variant>
      <vt:variant>
        <vt:i4>150</vt:i4>
      </vt:variant>
      <vt:variant>
        <vt:i4>0</vt:i4>
      </vt:variant>
      <vt:variant>
        <vt:i4>5</vt:i4>
      </vt:variant>
      <vt:variant>
        <vt:lpwstr>http://www.fia.com/regulations/regulation/fia-drag-racing-101</vt:lpwstr>
      </vt:variant>
      <vt:variant>
        <vt:lpwstr/>
      </vt:variant>
      <vt:variant>
        <vt:i4>2555965</vt:i4>
      </vt:variant>
      <vt:variant>
        <vt:i4>147</vt:i4>
      </vt:variant>
      <vt:variant>
        <vt:i4>0</vt:i4>
      </vt:variant>
      <vt:variant>
        <vt:i4>5</vt:i4>
      </vt:variant>
      <vt:variant>
        <vt:lpwstr>https://uus.autosport.ee/sport/kiirendus/ttp://autosport.ee/tehnilised-tingimused-ja-dokumendid</vt:lpwstr>
      </vt:variant>
      <vt:variant>
        <vt:lpwstr/>
      </vt:variant>
      <vt:variant>
        <vt:i4>3342436</vt:i4>
      </vt:variant>
      <vt:variant>
        <vt:i4>144</vt:i4>
      </vt:variant>
      <vt:variant>
        <vt:i4>0</vt:i4>
      </vt:variant>
      <vt:variant>
        <vt:i4>5</vt:i4>
      </vt:variant>
      <vt:variant>
        <vt:lpwstr>https://msport.ee/</vt:lpwstr>
      </vt:variant>
      <vt:variant>
        <vt:lpwstr/>
      </vt:variant>
      <vt:variant>
        <vt:i4>393242</vt:i4>
      </vt:variant>
      <vt:variant>
        <vt:i4>141</vt:i4>
      </vt:variant>
      <vt:variant>
        <vt:i4>0</vt:i4>
      </vt:variant>
      <vt:variant>
        <vt:i4>5</vt:i4>
      </vt:variant>
      <vt:variant>
        <vt:lpwstr>https://uus.autosport.ee/reeglid/</vt:lpwstr>
      </vt:variant>
      <vt:variant>
        <vt:lpwstr/>
      </vt:variant>
      <vt:variant>
        <vt:i4>1114118</vt:i4>
      </vt:variant>
      <vt:variant>
        <vt:i4>138</vt:i4>
      </vt:variant>
      <vt:variant>
        <vt:i4>0</vt:i4>
      </vt:variant>
      <vt:variant>
        <vt:i4>5</vt:i4>
      </vt:variant>
      <vt:variant>
        <vt:lpwstr>https://uus.autosport.ee/wp-content/uploads/2021/12/Vanema-luba-2022.doc</vt:lpwstr>
      </vt:variant>
      <vt:variant>
        <vt:lpwstr/>
      </vt:variant>
      <vt:variant>
        <vt:i4>1114118</vt:i4>
      </vt:variant>
      <vt:variant>
        <vt:i4>135</vt:i4>
      </vt:variant>
      <vt:variant>
        <vt:i4>0</vt:i4>
      </vt:variant>
      <vt:variant>
        <vt:i4>5</vt:i4>
      </vt:variant>
      <vt:variant>
        <vt:lpwstr>https://uus.autosport.ee/wp-content/uploads/2021/12/Vanema-luba-2022.doc</vt:lpwstr>
      </vt:variant>
      <vt:variant>
        <vt:lpwstr/>
      </vt:variant>
      <vt:variant>
        <vt:i4>5963843</vt:i4>
      </vt:variant>
      <vt:variant>
        <vt:i4>132</vt:i4>
      </vt:variant>
      <vt:variant>
        <vt:i4>0</vt:i4>
      </vt:variant>
      <vt:variant>
        <vt:i4>5</vt:i4>
      </vt:variant>
      <vt:variant>
        <vt:lpwstr>http://autosport.ee/dragreg/?page=22&amp;</vt:lpwstr>
      </vt:variant>
      <vt:variant>
        <vt:lpwstr/>
      </vt:variant>
      <vt:variant>
        <vt:i4>1638409</vt:i4>
      </vt:variant>
      <vt:variant>
        <vt:i4>129</vt:i4>
      </vt:variant>
      <vt:variant>
        <vt:i4>0</vt:i4>
      </vt:variant>
      <vt:variant>
        <vt:i4>5</vt:i4>
      </vt:variant>
      <vt:variant>
        <vt:lpwstr>https://uus.autosport.ee/wp-content/uploads/2022/04/EAL-Kohtunike-litsentsid-alusdokument-V04.04.2022.pdf</vt:lpwstr>
      </vt:variant>
      <vt:variant>
        <vt:lpwstr/>
      </vt:variant>
      <vt:variant>
        <vt:i4>1769530</vt:i4>
      </vt:variant>
      <vt:variant>
        <vt:i4>122</vt:i4>
      </vt:variant>
      <vt:variant>
        <vt:i4>0</vt:i4>
      </vt:variant>
      <vt:variant>
        <vt:i4>5</vt:i4>
      </vt:variant>
      <vt:variant>
        <vt:lpwstr/>
      </vt:variant>
      <vt:variant>
        <vt:lpwstr>_Toc101297398</vt:lpwstr>
      </vt:variant>
      <vt:variant>
        <vt:i4>1769530</vt:i4>
      </vt:variant>
      <vt:variant>
        <vt:i4>116</vt:i4>
      </vt:variant>
      <vt:variant>
        <vt:i4>0</vt:i4>
      </vt:variant>
      <vt:variant>
        <vt:i4>5</vt:i4>
      </vt:variant>
      <vt:variant>
        <vt:lpwstr/>
      </vt:variant>
      <vt:variant>
        <vt:lpwstr>_Toc101297397</vt:lpwstr>
      </vt:variant>
      <vt:variant>
        <vt:i4>1769530</vt:i4>
      </vt:variant>
      <vt:variant>
        <vt:i4>110</vt:i4>
      </vt:variant>
      <vt:variant>
        <vt:i4>0</vt:i4>
      </vt:variant>
      <vt:variant>
        <vt:i4>5</vt:i4>
      </vt:variant>
      <vt:variant>
        <vt:lpwstr/>
      </vt:variant>
      <vt:variant>
        <vt:lpwstr>_Toc101297396</vt:lpwstr>
      </vt:variant>
      <vt:variant>
        <vt:i4>1769530</vt:i4>
      </vt:variant>
      <vt:variant>
        <vt:i4>104</vt:i4>
      </vt:variant>
      <vt:variant>
        <vt:i4>0</vt:i4>
      </vt:variant>
      <vt:variant>
        <vt:i4>5</vt:i4>
      </vt:variant>
      <vt:variant>
        <vt:lpwstr/>
      </vt:variant>
      <vt:variant>
        <vt:lpwstr>_Toc101297395</vt:lpwstr>
      </vt:variant>
      <vt:variant>
        <vt:i4>1769530</vt:i4>
      </vt:variant>
      <vt:variant>
        <vt:i4>98</vt:i4>
      </vt:variant>
      <vt:variant>
        <vt:i4>0</vt:i4>
      </vt:variant>
      <vt:variant>
        <vt:i4>5</vt:i4>
      </vt:variant>
      <vt:variant>
        <vt:lpwstr/>
      </vt:variant>
      <vt:variant>
        <vt:lpwstr>_Toc101297394</vt:lpwstr>
      </vt:variant>
      <vt:variant>
        <vt:i4>1769530</vt:i4>
      </vt:variant>
      <vt:variant>
        <vt:i4>92</vt:i4>
      </vt:variant>
      <vt:variant>
        <vt:i4>0</vt:i4>
      </vt:variant>
      <vt:variant>
        <vt:i4>5</vt:i4>
      </vt:variant>
      <vt:variant>
        <vt:lpwstr/>
      </vt:variant>
      <vt:variant>
        <vt:lpwstr>_Toc101297393</vt:lpwstr>
      </vt:variant>
      <vt:variant>
        <vt:i4>1769530</vt:i4>
      </vt:variant>
      <vt:variant>
        <vt:i4>86</vt:i4>
      </vt:variant>
      <vt:variant>
        <vt:i4>0</vt:i4>
      </vt:variant>
      <vt:variant>
        <vt:i4>5</vt:i4>
      </vt:variant>
      <vt:variant>
        <vt:lpwstr/>
      </vt:variant>
      <vt:variant>
        <vt:lpwstr>_Toc101297392</vt:lpwstr>
      </vt:variant>
      <vt:variant>
        <vt:i4>1769530</vt:i4>
      </vt:variant>
      <vt:variant>
        <vt:i4>80</vt:i4>
      </vt:variant>
      <vt:variant>
        <vt:i4>0</vt:i4>
      </vt:variant>
      <vt:variant>
        <vt:i4>5</vt:i4>
      </vt:variant>
      <vt:variant>
        <vt:lpwstr/>
      </vt:variant>
      <vt:variant>
        <vt:lpwstr>_Toc101297391</vt:lpwstr>
      </vt:variant>
      <vt:variant>
        <vt:i4>1769530</vt:i4>
      </vt:variant>
      <vt:variant>
        <vt:i4>74</vt:i4>
      </vt:variant>
      <vt:variant>
        <vt:i4>0</vt:i4>
      </vt:variant>
      <vt:variant>
        <vt:i4>5</vt:i4>
      </vt:variant>
      <vt:variant>
        <vt:lpwstr/>
      </vt:variant>
      <vt:variant>
        <vt:lpwstr>_Toc101297390</vt:lpwstr>
      </vt:variant>
      <vt:variant>
        <vt:i4>1703994</vt:i4>
      </vt:variant>
      <vt:variant>
        <vt:i4>68</vt:i4>
      </vt:variant>
      <vt:variant>
        <vt:i4>0</vt:i4>
      </vt:variant>
      <vt:variant>
        <vt:i4>5</vt:i4>
      </vt:variant>
      <vt:variant>
        <vt:lpwstr/>
      </vt:variant>
      <vt:variant>
        <vt:lpwstr>_Toc101297389</vt:lpwstr>
      </vt:variant>
      <vt:variant>
        <vt:i4>1703994</vt:i4>
      </vt:variant>
      <vt:variant>
        <vt:i4>62</vt:i4>
      </vt:variant>
      <vt:variant>
        <vt:i4>0</vt:i4>
      </vt:variant>
      <vt:variant>
        <vt:i4>5</vt:i4>
      </vt:variant>
      <vt:variant>
        <vt:lpwstr/>
      </vt:variant>
      <vt:variant>
        <vt:lpwstr>_Toc101297388</vt:lpwstr>
      </vt:variant>
      <vt:variant>
        <vt:i4>1703994</vt:i4>
      </vt:variant>
      <vt:variant>
        <vt:i4>56</vt:i4>
      </vt:variant>
      <vt:variant>
        <vt:i4>0</vt:i4>
      </vt:variant>
      <vt:variant>
        <vt:i4>5</vt:i4>
      </vt:variant>
      <vt:variant>
        <vt:lpwstr/>
      </vt:variant>
      <vt:variant>
        <vt:lpwstr>_Toc101297387</vt:lpwstr>
      </vt:variant>
      <vt:variant>
        <vt:i4>1703994</vt:i4>
      </vt:variant>
      <vt:variant>
        <vt:i4>50</vt:i4>
      </vt:variant>
      <vt:variant>
        <vt:i4>0</vt:i4>
      </vt:variant>
      <vt:variant>
        <vt:i4>5</vt:i4>
      </vt:variant>
      <vt:variant>
        <vt:lpwstr/>
      </vt:variant>
      <vt:variant>
        <vt:lpwstr>_Toc101297386</vt:lpwstr>
      </vt:variant>
      <vt:variant>
        <vt:i4>1703994</vt:i4>
      </vt:variant>
      <vt:variant>
        <vt:i4>44</vt:i4>
      </vt:variant>
      <vt:variant>
        <vt:i4>0</vt:i4>
      </vt:variant>
      <vt:variant>
        <vt:i4>5</vt:i4>
      </vt:variant>
      <vt:variant>
        <vt:lpwstr/>
      </vt:variant>
      <vt:variant>
        <vt:lpwstr>_Toc101297385</vt:lpwstr>
      </vt:variant>
      <vt:variant>
        <vt:i4>1703994</vt:i4>
      </vt:variant>
      <vt:variant>
        <vt:i4>38</vt:i4>
      </vt:variant>
      <vt:variant>
        <vt:i4>0</vt:i4>
      </vt:variant>
      <vt:variant>
        <vt:i4>5</vt:i4>
      </vt:variant>
      <vt:variant>
        <vt:lpwstr/>
      </vt:variant>
      <vt:variant>
        <vt:lpwstr>_Toc101297384</vt:lpwstr>
      </vt:variant>
      <vt:variant>
        <vt:i4>1703994</vt:i4>
      </vt:variant>
      <vt:variant>
        <vt:i4>32</vt:i4>
      </vt:variant>
      <vt:variant>
        <vt:i4>0</vt:i4>
      </vt:variant>
      <vt:variant>
        <vt:i4>5</vt:i4>
      </vt:variant>
      <vt:variant>
        <vt:lpwstr/>
      </vt:variant>
      <vt:variant>
        <vt:lpwstr>_Toc101297383</vt:lpwstr>
      </vt:variant>
      <vt:variant>
        <vt:i4>1703994</vt:i4>
      </vt:variant>
      <vt:variant>
        <vt:i4>26</vt:i4>
      </vt:variant>
      <vt:variant>
        <vt:i4>0</vt:i4>
      </vt:variant>
      <vt:variant>
        <vt:i4>5</vt:i4>
      </vt:variant>
      <vt:variant>
        <vt:lpwstr/>
      </vt:variant>
      <vt:variant>
        <vt:lpwstr>_Toc101297382</vt:lpwstr>
      </vt:variant>
      <vt:variant>
        <vt:i4>1703994</vt:i4>
      </vt:variant>
      <vt:variant>
        <vt:i4>20</vt:i4>
      </vt:variant>
      <vt:variant>
        <vt:i4>0</vt:i4>
      </vt:variant>
      <vt:variant>
        <vt:i4>5</vt:i4>
      </vt:variant>
      <vt:variant>
        <vt:lpwstr/>
      </vt:variant>
      <vt:variant>
        <vt:lpwstr>_Toc101297381</vt:lpwstr>
      </vt:variant>
      <vt:variant>
        <vt:i4>1703994</vt:i4>
      </vt:variant>
      <vt:variant>
        <vt:i4>14</vt:i4>
      </vt:variant>
      <vt:variant>
        <vt:i4>0</vt:i4>
      </vt:variant>
      <vt:variant>
        <vt:i4>5</vt:i4>
      </vt:variant>
      <vt:variant>
        <vt:lpwstr/>
      </vt:variant>
      <vt:variant>
        <vt:lpwstr>_Toc101297380</vt:lpwstr>
      </vt:variant>
      <vt:variant>
        <vt:i4>1376314</vt:i4>
      </vt:variant>
      <vt:variant>
        <vt:i4>8</vt:i4>
      </vt:variant>
      <vt:variant>
        <vt:i4>0</vt:i4>
      </vt:variant>
      <vt:variant>
        <vt:i4>5</vt:i4>
      </vt:variant>
      <vt:variant>
        <vt:lpwstr/>
      </vt:variant>
      <vt:variant>
        <vt:lpwstr>_Toc101297379</vt:lpwstr>
      </vt:variant>
      <vt:variant>
        <vt:i4>1376314</vt:i4>
      </vt:variant>
      <vt:variant>
        <vt:i4>2</vt:i4>
      </vt:variant>
      <vt:variant>
        <vt:i4>0</vt:i4>
      </vt:variant>
      <vt:variant>
        <vt:i4>5</vt:i4>
      </vt:variant>
      <vt:variant>
        <vt:lpwstr/>
      </vt:variant>
      <vt:variant>
        <vt:lpwstr>_Toc101297378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Vetu</dc:creator>
  <cp:keywords/>
  <cp:lastModifiedBy>Kuldar Sikk</cp:lastModifiedBy>
  <cp:revision>4</cp:revision>
  <cp:lastPrinted>2022-04-20T05:23:00Z</cp:lastPrinted>
  <dcterms:created xsi:type="dcterms:W3CDTF">2022-04-26T10:12:00Z</dcterms:created>
  <dcterms:modified xsi:type="dcterms:W3CDTF">2022-04-26T10:27:00Z</dcterms:modified>
</cp:coreProperties>
</file>