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80FC" w14:textId="5B824CAC" w:rsidR="00DF0FA1" w:rsidRDefault="00DF0FA1" w:rsidP="00250DC1"/>
    <w:p w14:paraId="30C43774" w14:textId="7290363A" w:rsidR="0050352B" w:rsidRDefault="0050352B" w:rsidP="00250DC1"/>
    <w:p w14:paraId="217D4E27" w14:textId="5F2BE40A" w:rsidR="0050352B" w:rsidRDefault="0050352B" w:rsidP="00250DC1"/>
    <w:p w14:paraId="462550A0" w14:textId="77777777" w:rsidR="004D6A5F" w:rsidRDefault="004D6A5F" w:rsidP="004D6A5F">
      <w:pPr>
        <w:pStyle w:val="NormalWeb"/>
        <w:rPr>
          <w:rFonts w:ascii="Calibri" w:hAnsi="Calibri" w:cs="Calibri"/>
          <w:lang w:val="et-EE"/>
        </w:rPr>
      </w:pPr>
      <w:r>
        <w:rPr>
          <w:rFonts w:ascii="Calibri" w:hAnsi="Calibri" w:cs="Calibri"/>
        </w:rPr>
        <w:t>Rahvaralli ja rahvasprindi tehnilised tingimused 202</w:t>
      </w:r>
      <w:r>
        <w:rPr>
          <w:rFonts w:ascii="Calibri" w:hAnsi="Calibri" w:cs="Calibri"/>
          <w:lang w:val="et-EE"/>
        </w:rPr>
        <w:t>2</w:t>
      </w:r>
    </w:p>
    <w:p w14:paraId="59B3F00D" w14:textId="70108E05" w:rsidR="004D6A5F" w:rsidRDefault="004D6A5F" w:rsidP="004D6A5F">
      <w:pPr>
        <w:pStyle w:val="NormalWeb"/>
      </w:pPr>
      <w:r>
        <w:rPr>
          <w:rFonts w:ascii="Calibri" w:hAnsi="Calibri" w:cs="Calibri"/>
        </w:rPr>
        <w:t xml:space="preserve"> </w:t>
      </w:r>
    </w:p>
    <w:p w14:paraId="5E66B9FA" w14:textId="546EAA87" w:rsidR="004D6A5F" w:rsidRDefault="004D6A5F" w:rsidP="004D6A5F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Bülletään nr.</w:t>
      </w:r>
      <w:r>
        <w:rPr>
          <w:rFonts w:ascii="Calibri" w:hAnsi="Calibri" w:cs="Calibri"/>
          <w:lang w:val="et-EE"/>
        </w:rPr>
        <w:t xml:space="preserve"> </w:t>
      </w:r>
      <w:r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lang w:val="et-EE"/>
        </w:rPr>
        <w:t>13.04</w:t>
      </w:r>
      <w:r>
        <w:rPr>
          <w:rFonts w:ascii="Calibri" w:hAnsi="Calibri" w:cs="Calibri"/>
        </w:rPr>
        <w:t>.202</w:t>
      </w:r>
      <w:r>
        <w:rPr>
          <w:rFonts w:ascii="Calibri" w:hAnsi="Calibri" w:cs="Calibri"/>
          <w:lang w:val="et-EE"/>
        </w:rPr>
        <w:t>2</w:t>
      </w:r>
      <w:r>
        <w:rPr>
          <w:rFonts w:ascii="Calibri" w:hAnsi="Calibri" w:cs="Calibri"/>
        </w:rPr>
        <w:t xml:space="preserve"> </w:t>
      </w:r>
    </w:p>
    <w:p w14:paraId="74944782" w14:textId="77777777" w:rsidR="004D6A5F" w:rsidRDefault="004D6A5F" w:rsidP="004D6A5F">
      <w:pPr>
        <w:pStyle w:val="NormalWeb"/>
        <w:rPr>
          <w:rFonts w:ascii="Calibri" w:hAnsi="Calibri" w:cs="Calibri"/>
        </w:rPr>
      </w:pPr>
    </w:p>
    <w:p w14:paraId="670D0567" w14:textId="25F9A0A3" w:rsidR="004D6A5F" w:rsidRDefault="004D6A5F" w:rsidP="004D6A5F">
      <w:pPr>
        <w:pStyle w:val="NormalWeb"/>
      </w:pPr>
      <w:r>
        <w:rPr>
          <w:rFonts w:ascii="Calibri" w:hAnsi="Calibri" w:cs="Calibri"/>
        </w:rPr>
        <w:t xml:space="preserve">Tehniliste tingimuste täiendus J16 ja J18 klassi võistlejatele. </w:t>
      </w:r>
    </w:p>
    <w:p w14:paraId="3E14A8F9" w14:textId="77777777" w:rsidR="004D6A5F" w:rsidRDefault="004D6A5F" w:rsidP="004D6A5F">
      <w:pPr>
        <w:pStyle w:val="NormalWeb"/>
        <w:rPr>
          <w:rFonts w:ascii="Calibri" w:hAnsi="Calibri" w:cs="Calibri"/>
        </w:rPr>
      </w:pPr>
    </w:p>
    <w:p w14:paraId="799522B8" w14:textId="77882C33" w:rsidR="004D6A5F" w:rsidRDefault="004D6A5F" w:rsidP="004D6A5F">
      <w:pPr>
        <w:pStyle w:val="NormalWeb"/>
      </w:pPr>
      <w:r>
        <w:rPr>
          <w:rFonts w:ascii="Calibri" w:hAnsi="Calibri" w:cs="Calibri"/>
        </w:rPr>
        <w:t xml:space="preserve">Lisada rahvaralli ja rahvasprindi tehniliste tingimuste punkti 2.4 juurde alljärgnevad alapunktid: </w:t>
      </w:r>
    </w:p>
    <w:p w14:paraId="6961F908" w14:textId="2B73C10E" w:rsidR="004D6A5F" w:rsidRDefault="004D6A5F" w:rsidP="004D6A5F">
      <w:pPr>
        <w:pStyle w:val="NormalWeb"/>
      </w:pPr>
      <w:r>
        <w:rPr>
          <w:rFonts w:ascii="Calibri" w:hAnsi="Calibri" w:cs="Calibri"/>
        </w:rPr>
        <w:t>2.4.</w:t>
      </w:r>
      <w:r>
        <w:rPr>
          <w:rFonts w:ascii="Calibri" w:hAnsi="Calibri" w:cs="Calibri"/>
          <w:lang w:val="et-EE"/>
        </w:rPr>
        <w:t>9</w:t>
      </w:r>
      <w:r>
        <w:rPr>
          <w:rFonts w:ascii="Calibri" w:hAnsi="Calibri" w:cs="Calibri"/>
        </w:rPr>
        <w:t xml:space="preserve"> </w:t>
      </w:r>
      <w:r w:rsidRPr="004D6A5F">
        <w:rPr>
          <w:rFonts w:ascii="Calibri" w:hAnsi="Calibri" w:cs="Calibri"/>
          <w:b/>
          <w:bCs/>
        </w:rPr>
        <w:t>Klassides J16 ja J18 on alates 01.0</w:t>
      </w:r>
      <w:r w:rsidRPr="004D6A5F">
        <w:rPr>
          <w:rFonts w:ascii="Calibri" w:hAnsi="Calibri" w:cs="Calibri"/>
          <w:b/>
          <w:bCs/>
          <w:lang w:val="et-EE"/>
        </w:rPr>
        <w:t>5</w:t>
      </w:r>
      <w:r w:rsidRPr="004D6A5F">
        <w:rPr>
          <w:rFonts w:ascii="Calibri" w:hAnsi="Calibri" w:cs="Calibri"/>
          <w:b/>
          <w:bCs/>
        </w:rPr>
        <w:t>.202</w:t>
      </w:r>
      <w:r w:rsidRPr="004D6A5F">
        <w:rPr>
          <w:rFonts w:ascii="Calibri" w:hAnsi="Calibri" w:cs="Calibri"/>
          <w:b/>
          <w:bCs/>
          <w:lang w:val="et-EE"/>
        </w:rPr>
        <w:t>2</w:t>
      </w:r>
      <w:r w:rsidRPr="004D6A5F">
        <w:rPr>
          <w:rFonts w:ascii="Calibri" w:hAnsi="Calibri" w:cs="Calibri"/>
          <w:b/>
          <w:bCs/>
        </w:rPr>
        <w:t xml:space="preserve"> </w:t>
      </w:r>
      <w:r>
        <w:rPr>
          <w:rFonts w:ascii="Calibri,Bold" w:hAnsi="Calibri,Bold"/>
        </w:rPr>
        <w:t xml:space="preserve">rahvarallidel kohustuslik kasutada MRF võistlusrehve ZDM3 175/70 R15 (hind 153 eurot + km 20%) </w:t>
      </w:r>
      <w:r>
        <w:rPr>
          <w:rFonts w:ascii="Calibri" w:hAnsi="Calibri" w:cs="Calibri"/>
        </w:rPr>
        <w:t xml:space="preserve">või </w:t>
      </w:r>
      <w:r>
        <w:rPr>
          <w:rFonts w:ascii="Calibri,Bold" w:hAnsi="Calibri,Bold"/>
        </w:rPr>
        <w:t>ZDM3 185/60 R14 (hind 143 eurot + km 20%)</w:t>
      </w:r>
      <w:r>
        <w:rPr>
          <w:rFonts w:ascii="Calibri" w:hAnsi="Calibri" w:cs="Calibri"/>
        </w:rPr>
        <w:t xml:space="preserve">, mis on tarnitud VR Grupp OÜ poolt (Veiko Kullamäe, +3725024392; mrfrehvid@gmail.com) </w:t>
      </w:r>
    </w:p>
    <w:p w14:paraId="6E9BA269" w14:textId="4DFD9856" w:rsidR="004D6A5F" w:rsidRDefault="004D6A5F" w:rsidP="004D6A5F">
      <w:pPr>
        <w:pStyle w:val="NormalWeb"/>
      </w:pPr>
      <w:r>
        <w:rPr>
          <w:rFonts w:ascii="Calibri" w:hAnsi="Calibri" w:cs="Calibri"/>
          <w:lang w:val="et-EE"/>
        </w:rPr>
        <w:t xml:space="preserve">2.4.9.1 </w:t>
      </w:r>
      <w:r>
        <w:rPr>
          <w:rFonts w:ascii="Calibri" w:hAnsi="Calibri" w:cs="Calibri"/>
        </w:rPr>
        <w:t xml:space="preserve">Võistlejad on kohustatud lisama võistlusauto esi ja taga kaitserauale või selle vahetusse lähedusse 4 MRF logoga kleebist suurusega 7x22 cm, mis tarnitakse VR Grupp OÜ poolt. </w:t>
      </w:r>
    </w:p>
    <w:p w14:paraId="5524C751" w14:textId="7C63E792" w:rsidR="004D6A5F" w:rsidRDefault="004D6A5F" w:rsidP="004D6A5F">
      <w:pPr>
        <w:pStyle w:val="NormalWeb"/>
      </w:pPr>
      <w:r>
        <w:rPr>
          <w:rFonts w:ascii="Calibri" w:hAnsi="Calibri" w:cs="Calibri"/>
        </w:rPr>
        <w:t>2.4.</w:t>
      </w:r>
      <w:r w:rsidR="00B27335">
        <w:rPr>
          <w:rFonts w:ascii="Calibri" w:hAnsi="Calibri" w:cs="Calibri"/>
          <w:lang w:val="et-EE"/>
        </w:rPr>
        <w:t>10</w:t>
      </w:r>
      <w:r>
        <w:rPr>
          <w:rFonts w:ascii="Calibri" w:hAnsi="Calibri" w:cs="Calibri"/>
        </w:rPr>
        <w:t xml:space="preserve"> J16 ja ja J18 arvestusklaasi võistlejad, kes ei soovi kasutada punktis 2.</w:t>
      </w:r>
      <w:r>
        <w:rPr>
          <w:rFonts w:ascii="Calibri" w:hAnsi="Calibri" w:cs="Calibri"/>
          <w:lang w:val="et-EE"/>
        </w:rPr>
        <w:t>4.9</w:t>
      </w:r>
      <w:r>
        <w:rPr>
          <w:rFonts w:ascii="Calibri" w:hAnsi="Calibri" w:cs="Calibri"/>
        </w:rPr>
        <w:t xml:space="preserve"> kirjeldatud rehve, võivad rahvarallil osaleda väljaspool arvestust, kuid nad ei saa tulemust kirja ei üldarvestuses ega klassi arvestuses. </w:t>
      </w:r>
    </w:p>
    <w:p w14:paraId="1ADA9250" w14:textId="77777777" w:rsidR="0050352B" w:rsidRPr="0050352B" w:rsidRDefault="0050352B" w:rsidP="00250DC1">
      <w:pPr>
        <w:rPr>
          <w:color w:val="000000" w:themeColor="text1"/>
          <w:lang/>
        </w:rPr>
      </w:pPr>
    </w:p>
    <w:sectPr w:rsidR="0050352B" w:rsidRPr="0050352B" w:rsidSect="00FA4F63">
      <w:headerReference w:type="first" r:id="rId7"/>
      <w:footerReference w:type="first" r:id="rId8"/>
      <w:pgSz w:w="11907" w:h="16840" w:code="9"/>
      <w:pgMar w:top="1418" w:right="1134" w:bottom="1418" w:left="1701" w:header="1701" w:footer="48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01D4" w14:textId="77777777" w:rsidR="00194788" w:rsidRDefault="00194788">
      <w:r>
        <w:separator/>
      </w:r>
    </w:p>
  </w:endnote>
  <w:endnote w:type="continuationSeparator" w:id="0">
    <w:p w14:paraId="45CADB99" w14:textId="77777777" w:rsidR="00194788" w:rsidRDefault="0019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0C9C" w14:textId="77777777" w:rsidR="00425B9D" w:rsidRPr="007C04A6" w:rsidRDefault="005679C4" w:rsidP="00425B9D">
    <w:pPr>
      <w:ind w:right="-58"/>
      <w:rPr>
        <w:rFonts w:ascii="Arial" w:hAnsi="Arial"/>
        <w:color w:val="0070C0"/>
      </w:rPr>
    </w:pPr>
    <w:r w:rsidRPr="007C04A6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91C890C" wp14:editId="26C24178">
              <wp:simplePos x="0" y="0"/>
              <wp:positionH relativeFrom="column">
                <wp:posOffset>-93980</wp:posOffset>
              </wp:positionH>
              <wp:positionV relativeFrom="paragraph">
                <wp:posOffset>13335</wp:posOffset>
              </wp:positionV>
              <wp:extent cx="5872480" cy="0"/>
              <wp:effectExtent l="0" t="12700" r="762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724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07CF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.05pt" to="4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" o:allowincell="f" strokecolor="#0070c0" strokeweight="2pt">
              <o:lock v:ext="edit" shapetype="f"/>
            </v:line>
          </w:pict>
        </mc:Fallback>
      </mc:AlternateContent>
    </w:r>
    <w:r w:rsidR="00425B9D" w:rsidRPr="007C04A6">
      <w:rPr>
        <w:rFonts w:ascii="Arial" w:hAnsi="Arial"/>
        <w:color w:val="0070C0"/>
      </w:rPr>
      <w:tab/>
    </w:r>
  </w:p>
  <w:p w14:paraId="029C9CA9" w14:textId="77777777" w:rsidR="00C92DFB" w:rsidRPr="00E24F43" w:rsidRDefault="005679C4" w:rsidP="00C92DFB">
    <w:pPr>
      <w:tabs>
        <w:tab w:val="left" w:pos="2835"/>
        <w:tab w:val="left" w:pos="6237"/>
      </w:tabs>
      <w:jc w:val="center"/>
      <w:rPr>
        <w:rFonts w:ascii="Calibri" w:hAnsi="Calibri" w:cs="Calibri"/>
        <w:b/>
        <w:noProof/>
        <w:color w:val="0070C0"/>
        <w:lang w:val="et-EE"/>
      </w:rPr>
    </w:pPr>
    <w:r>
      <w:rPr>
        <w:rFonts w:ascii="Calibri" w:hAnsi="Calibri" w:cs="Calibri"/>
        <w:noProof/>
        <w:color w:val="0070C0"/>
        <w:lang w:val="et-EE"/>
      </w:rPr>
      <w:drawing>
        <wp:anchor distT="0" distB="0" distL="114300" distR="114300" simplePos="0" relativeHeight="251658240" behindDoc="0" locked="0" layoutInCell="1" allowOverlap="1" wp14:anchorId="0556543B" wp14:editId="5BEA1623">
          <wp:simplePos x="0" y="0"/>
          <wp:positionH relativeFrom="column">
            <wp:posOffset>4784090</wp:posOffset>
          </wp:positionH>
          <wp:positionV relativeFrom="paragraph">
            <wp:posOffset>130175</wp:posOffset>
          </wp:positionV>
          <wp:extent cx="994410" cy="342900"/>
          <wp:effectExtent l="0" t="0" r="0" b="0"/>
          <wp:wrapNone/>
          <wp:docPr id="2" name="Picture 2" descr="FIA Action for Road Safet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Action for Road Safet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70C0"/>
        <w:lang w:val="et-EE"/>
      </w:rPr>
      <w:drawing>
        <wp:anchor distT="0" distB="0" distL="114300" distR="114300" simplePos="0" relativeHeight="251657216" behindDoc="0" locked="0" layoutInCell="1" allowOverlap="1" wp14:anchorId="3E6035D6" wp14:editId="0BFE314E">
          <wp:simplePos x="0" y="0"/>
          <wp:positionH relativeFrom="column">
            <wp:posOffset>-46355</wp:posOffset>
          </wp:positionH>
          <wp:positionV relativeFrom="paragraph">
            <wp:posOffset>62230</wp:posOffset>
          </wp:positionV>
          <wp:extent cx="716280" cy="477520"/>
          <wp:effectExtent l="0" t="0" r="0" b="0"/>
          <wp:wrapNone/>
          <wp:docPr id="1" name="Picture 1" descr="F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A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DFB" w:rsidRPr="00E24F43">
      <w:rPr>
        <w:rFonts w:ascii="Calibri" w:hAnsi="Calibri" w:cs="Calibri"/>
        <w:b/>
        <w:noProof/>
        <w:color w:val="0070C0"/>
        <w:lang w:val="et-EE"/>
      </w:rPr>
      <w:t>EESTI AUTOSPORDI LIIT</w:t>
    </w:r>
  </w:p>
  <w:p w14:paraId="4D32A6A8" w14:textId="77777777" w:rsidR="00C92DFB" w:rsidRPr="00E24F43" w:rsidRDefault="00C92DFB" w:rsidP="00C92DFB">
    <w:pPr>
      <w:tabs>
        <w:tab w:val="left" w:pos="2835"/>
        <w:tab w:val="center" w:pos="4535"/>
        <w:tab w:val="left" w:pos="6237"/>
        <w:tab w:val="right" w:pos="9070"/>
      </w:tabs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ab/>
    </w:r>
    <w:r w:rsidRPr="00E24F43">
      <w:rPr>
        <w:rFonts w:ascii="Calibri" w:hAnsi="Calibri" w:cs="Calibri"/>
        <w:noProof/>
        <w:color w:val="0070C0"/>
        <w:lang w:val="et-EE"/>
      </w:rPr>
      <w:tab/>
      <w:t>Mustam</w:t>
    </w:r>
    <w:r w:rsidR="00CB5FD8">
      <w:rPr>
        <w:rFonts w:ascii="Calibri" w:hAnsi="Calibri" w:cs="Calibri"/>
        <w:noProof/>
        <w:color w:val="0070C0"/>
        <w:lang w:val="et-EE"/>
      </w:rPr>
      <w:t>äe tee 4, 10621 Tallinn</w:t>
    </w:r>
    <w:r w:rsidRPr="00E24F43">
      <w:rPr>
        <w:rFonts w:ascii="Calibri" w:hAnsi="Calibri" w:cs="Calibri"/>
        <w:noProof/>
        <w:color w:val="0070C0"/>
        <w:lang w:val="et-EE"/>
      </w:rPr>
      <w:tab/>
    </w:r>
    <w:r w:rsidRPr="00E24F43">
      <w:rPr>
        <w:rFonts w:ascii="Calibri" w:hAnsi="Calibri" w:cs="Calibri"/>
        <w:noProof/>
        <w:color w:val="0070C0"/>
        <w:lang w:val="et-EE"/>
      </w:rPr>
      <w:tab/>
    </w:r>
  </w:p>
  <w:p w14:paraId="2B305BC5" w14:textId="77777777" w:rsidR="00C92DFB" w:rsidRPr="00E24F43" w:rsidRDefault="00C92DFB" w:rsidP="00C92DFB">
    <w:pPr>
      <w:tabs>
        <w:tab w:val="left" w:pos="2835"/>
        <w:tab w:val="left" w:pos="6237"/>
      </w:tabs>
      <w:jc w:val="center"/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 xml:space="preserve">Reg nr 80076023 </w:t>
    </w:r>
  </w:p>
  <w:p w14:paraId="793D4BC9" w14:textId="77777777" w:rsidR="00C92DFB" w:rsidRPr="00E24F43" w:rsidRDefault="00C92DFB" w:rsidP="00C92DFB">
    <w:pPr>
      <w:pStyle w:val="Footer"/>
      <w:tabs>
        <w:tab w:val="left" w:pos="2835"/>
        <w:tab w:val="left" w:pos="6237"/>
      </w:tabs>
      <w:jc w:val="center"/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 xml:space="preserve">Swedbank </w:t>
    </w:r>
    <w:r w:rsidRPr="00E24F43">
      <w:rPr>
        <w:rFonts w:ascii="Calibri" w:hAnsi="Calibri" w:cs="Calibri"/>
        <w:color w:val="0070C0"/>
        <w:lang w:val="et-EE"/>
      </w:rPr>
      <w:t xml:space="preserve">EE202200221002111381, </w:t>
    </w:r>
    <w:r w:rsidRPr="00E24F43">
      <w:rPr>
        <w:rFonts w:ascii="Calibri" w:hAnsi="Calibri" w:cs="Calibri"/>
        <w:noProof/>
        <w:color w:val="0070C0"/>
        <w:lang w:val="et-EE"/>
      </w:rPr>
      <w:t xml:space="preserve">SWIFT </w:t>
    </w:r>
    <w:r w:rsidRPr="00E24F43">
      <w:rPr>
        <w:rFonts w:ascii="Calibri" w:hAnsi="Calibri" w:cs="Calibri"/>
        <w:color w:val="0070C0"/>
        <w:shd w:val="clear" w:color="auto" w:fill="FFFFFF"/>
      </w:rPr>
      <w:t>HABAEE2X</w:t>
    </w:r>
  </w:p>
  <w:p w14:paraId="3F915934" w14:textId="77777777" w:rsidR="002D0B3E" w:rsidRPr="005679C4" w:rsidRDefault="003E6808" w:rsidP="00C92DFB">
    <w:pPr>
      <w:jc w:val="center"/>
      <w:rPr>
        <w:lang w:val="de-CH"/>
      </w:rPr>
    </w:pPr>
    <w:r>
      <w:rPr>
        <w:rFonts w:ascii="Calibri" w:hAnsi="Calibri" w:cs="Calibri"/>
        <w:noProof/>
        <w:color w:val="0070C0"/>
        <w:lang w:val="et-EE"/>
      </w:rPr>
      <w:t>Tel:</w:t>
    </w:r>
    <w:r w:rsidR="00C92DFB" w:rsidRPr="00E24F43">
      <w:rPr>
        <w:rFonts w:ascii="Calibri" w:hAnsi="Calibri" w:cs="Calibri"/>
        <w:noProof/>
        <w:color w:val="0070C0"/>
        <w:lang w:val="et-EE"/>
      </w:rPr>
      <w:t xml:space="preserve"> +372 639 8666</w:t>
    </w:r>
    <w:r>
      <w:rPr>
        <w:rFonts w:ascii="Calibri" w:hAnsi="Calibri" w:cs="Calibri"/>
        <w:noProof/>
        <w:color w:val="0070C0"/>
        <w:lang w:val="et-EE"/>
      </w:rPr>
      <w:t>, e-mail:</w:t>
    </w:r>
    <w:r w:rsidR="00C92DFB" w:rsidRPr="00E24F43">
      <w:rPr>
        <w:rFonts w:ascii="Calibri" w:hAnsi="Calibri" w:cs="Calibri"/>
        <w:noProof/>
        <w:color w:val="0070C0"/>
        <w:lang w:val="et-EE"/>
      </w:rPr>
      <w:t xml:space="preserve"> </w:t>
    </w:r>
    <w:hyperlink r:id="rId3" w:history="1">
      <w:r w:rsidR="00C92DFB" w:rsidRPr="00E24F43">
        <w:rPr>
          <w:rStyle w:val="Hyperlink"/>
          <w:rFonts w:ascii="Calibri" w:hAnsi="Calibri" w:cs="Calibri"/>
          <w:noProof/>
          <w:color w:val="0070C0"/>
          <w:u w:val="none"/>
          <w:lang w:val="et-EE"/>
        </w:rPr>
        <w:t>info@autosport.ee</w:t>
      </w:r>
    </w:hyperlink>
    <w:r w:rsidR="00C92DFB" w:rsidRPr="00E24F43">
      <w:rPr>
        <w:rFonts w:ascii="Calibri" w:hAnsi="Calibri" w:cs="Calibri"/>
        <w:noProof/>
        <w:color w:val="0070C0"/>
        <w:lang w:val="et-EE"/>
      </w:rPr>
      <w:t>, www.autosport.ee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0F67" w14:textId="77777777" w:rsidR="00194788" w:rsidRDefault="00194788">
      <w:r>
        <w:separator/>
      </w:r>
    </w:p>
  </w:footnote>
  <w:footnote w:type="continuationSeparator" w:id="0">
    <w:p w14:paraId="408691BE" w14:textId="77777777" w:rsidR="00194788" w:rsidRDefault="0019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A652" w14:textId="77777777" w:rsidR="00425B9D" w:rsidRDefault="005679C4" w:rsidP="00A06A7C">
    <w:pPr>
      <w:pStyle w:val="Header"/>
      <w:tabs>
        <w:tab w:val="clear" w:pos="8306"/>
        <w:tab w:val="left" w:pos="6134"/>
      </w:tabs>
    </w:pPr>
    <w:r>
      <w:rPr>
        <w:noProof/>
      </w:rPr>
      <w:drawing>
        <wp:anchor distT="0" distB="2286" distL="114300" distR="115062" simplePos="0" relativeHeight="251659264" behindDoc="1" locked="0" layoutInCell="1" allowOverlap="1" wp14:anchorId="1DA29D21" wp14:editId="0272CC84">
          <wp:simplePos x="0" y="0"/>
          <wp:positionH relativeFrom="margin">
            <wp:posOffset>987425</wp:posOffset>
          </wp:positionH>
          <wp:positionV relativeFrom="margin">
            <wp:posOffset>-619125</wp:posOffset>
          </wp:positionV>
          <wp:extent cx="3333750" cy="613410"/>
          <wp:effectExtent l="0" t="0" r="0" b="0"/>
          <wp:wrapNone/>
          <wp:docPr id="4" name="Pil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60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    </w:t>
    </w:r>
    <w:r w:rsidR="00587E6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</w:t>
    </w:r>
    <w:r w:rsidR="00844BA3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</w:t>
    </w:r>
    <w:r w:rsidR="00587E6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209146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7"/>
    <w:rsid w:val="0000233B"/>
    <w:rsid w:val="00010C20"/>
    <w:rsid w:val="0002550D"/>
    <w:rsid w:val="00053D4B"/>
    <w:rsid w:val="000657D7"/>
    <w:rsid w:val="0008425B"/>
    <w:rsid w:val="0009488E"/>
    <w:rsid w:val="000A21E5"/>
    <w:rsid w:val="000C4ED1"/>
    <w:rsid w:val="000D0532"/>
    <w:rsid w:val="000D1C77"/>
    <w:rsid w:val="00137EAA"/>
    <w:rsid w:val="00144DD1"/>
    <w:rsid w:val="0018559D"/>
    <w:rsid w:val="00194788"/>
    <w:rsid w:val="001B20B2"/>
    <w:rsid w:val="001D1EB1"/>
    <w:rsid w:val="00202215"/>
    <w:rsid w:val="00204C5D"/>
    <w:rsid w:val="0023255C"/>
    <w:rsid w:val="002326A0"/>
    <w:rsid w:val="002332A9"/>
    <w:rsid w:val="00237BCC"/>
    <w:rsid w:val="00242DCA"/>
    <w:rsid w:val="0024650A"/>
    <w:rsid w:val="00250DC1"/>
    <w:rsid w:val="00271FC6"/>
    <w:rsid w:val="0028285A"/>
    <w:rsid w:val="002A174B"/>
    <w:rsid w:val="002D0B3E"/>
    <w:rsid w:val="002D7336"/>
    <w:rsid w:val="002D74D6"/>
    <w:rsid w:val="002E6629"/>
    <w:rsid w:val="002F0ED6"/>
    <w:rsid w:val="00313FC8"/>
    <w:rsid w:val="0032719B"/>
    <w:rsid w:val="0035353D"/>
    <w:rsid w:val="003803AA"/>
    <w:rsid w:val="00396CAA"/>
    <w:rsid w:val="003E6808"/>
    <w:rsid w:val="003F374D"/>
    <w:rsid w:val="00405C32"/>
    <w:rsid w:val="00413F42"/>
    <w:rsid w:val="00420C8B"/>
    <w:rsid w:val="0042109B"/>
    <w:rsid w:val="00425B9D"/>
    <w:rsid w:val="00426C49"/>
    <w:rsid w:val="00426EA9"/>
    <w:rsid w:val="00455A65"/>
    <w:rsid w:val="004722EF"/>
    <w:rsid w:val="00474253"/>
    <w:rsid w:val="004B744C"/>
    <w:rsid w:val="004D6503"/>
    <w:rsid w:val="004D6A5F"/>
    <w:rsid w:val="004E12A6"/>
    <w:rsid w:val="004E5CFC"/>
    <w:rsid w:val="0050352B"/>
    <w:rsid w:val="00516E14"/>
    <w:rsid w:val="00526692"/>
    <w:rsid w:val="0054364F"/>
    <w:rsid w:val="0056400E"/>
    <w:rsid w:val="005679C4"/>
    <w:rsid w:val="00587E6A"/>
    <w:rsid w:val="005B1C41"/>
    <w:rsid w:val="005B2EB3"/>
    <w:rsid w:val="00600F37"/>
    <w:rsid w:val="00617ABD"/>
    <w:rsid w:val="00643AB3"/>
    <w:rsid w:val="006875D4"/>
    <w:rsid w:val="00687AF0"/>
    <w:rsid w:val="006906F0"/>
    <w:rsid w:val="00690A25"/>
    <w:rsid w:val="006C001B"/>
    <w:rsid w:val="006F1668"/>
    <w:rsid w:val="00705D16"/>
    <w:rsid w:val="007302BF"/>
    <w:rsid w:val="007375C9"/>
    <w:rsid w:val="007562DC"/>
    <w:rsid w:val="00782263"/>
    <w:rsid w:val="007A5919"/>
    <w:rsid w:val="007C04A6"/>
    <w:rsid w:val="007C0EF6"/>
    <w:rsid w:val="007D5269"/>
    <w:rsid w:val="007F4632"/>
    <w:rsid w:val="00810E9F"/>
    <w:rsid w:val="00821453"/>
    <w:rsid w:val="00831D2F"/>
    <w:rsid w:val="00836E34"/>
    <w:rsid w:val="00844BA3"/>
    <w:rsid w:val="008457E3"/>
    <w:rsid w:val="0084669B"/>
    <w:rsid w:val="00851D2F"/>
    <w:rsid w:val="00855991"/>
    <w:rsid w:val="00860D8D"/>
    <w:rsid w:val="0086328A"/>
    <w:rsid w:val="008B7E51"/>
    <w:rsid w:val="008C5F26"/>
    <w:rsid w:val="008E2599"/>
    <w:rsid w:val="008F0F17"/>
    <w:rsid w:val="008F2F5A"/>
    <w:rsid w:val="00922529"/>
    <w:rsid w:val="00941C9D"/>
    <w:rsid w:val="009D5F1D"/>
    <w:rsid w:val="00A06A7C"/>
    <w:rsid w:val="00A106D6"/>
    <w:rsid w:val="00A22D60"/>
    <w:rsid w:val="00A377A7"/>
    <w:rsid w:val="00A47A8F"/>
    <w:rsid w:val="00A84615"/>
    <w:rsid w:val="00A91CA5"/>
    <w:rsid w:val="00AA328C"/>
    <w:rsid w:val="00AB2C75"/>
    <w:rsid w:val="00AD11C5"/>
    <w:rsid w:val="00AD489E"/>
    <w:rsid w:val="00AE6B8A"/>
    <w:rsid w:val="00B01361"/>
    <w:rsid w:val="00B069A4"/>
    <w:rsid w:val="00B27335"/>
    <w:rsid w:val="00B32DF6"/>
    <w:rsid w:val="00B33503"/>
    <w:rsid w:val="00B661B2"/>
    <w:rsid w:val="00B71664"/>
    <w:rsid w:val="00BA7AA1"/>
    <w:rsid w:val="00BC4AEF"/>
    <w:rsid w:val="00BC53BA"/>
    <w:rsid w:val="00C16319"/>
    <w:rsid w:val="00C221FF"/>
    <w:rsid w:val="00C31129"/>
    <w:rsid w:val="00C55973"/>
    <w:rsid w:val="00C6584E"/>
    <w:rsid w:val="00C7012A"/>
    <w:rsid w:val="00C92DFB"/>
    <w:rsid w:val="00CA560A"/>
    <w:rsid w:val="00CB45A1"/>
    <w:rsid w:val="00CB5FD8"/>
    <w:rsid w:val="00CC4E22"/>
    <w:rsid w:val="00CE5FAF"/>
    <w:rsid w:val="00CF43FE"/>
    <w:rsid w:val="00D14C1A"/>
    <w:rsid w:val="00D22319"/>
    <w:rsid w:val="00D26A99"/>
    <w:rsid w:val="00D65C8A"/>
    <w:rsid w:val="00D7119B"/>
    <w:rsid w:val="00DA0AC7"/>
    <w:rsid w:val="00DA0F43"/>
    <w:rsid w:val="00DA7856"/>
    <w:rsid w:val="00DD6D22"/>
    <w:rsid w:val="00DE7CF0"/>
    <w:rsid w:val="00DF0FA1"/>
    <w:rsid w:val="00E02E19"/>
    <w:rsid w:val="00E24A11"/>
    <w:rsid w:val="00E315A6"/>
    <w:rsid w:val="00E31F1C"/>
    <w:rsid w:val="00E766BC"/>
    <w:rsid w:val="00E85DE8"/>
    <w:rsid w:val="00EA65AE"/>
    <w:rsid w:val="00EC113C"/>
    <w:rsid w:val="00EC408C"/>
    <w:rsid w:val="00EF49B8"/>
    <w:rsid w:val="00F0558B"/>
    <w:rsid w:val="00F44436"/>
    <w:rsid w:val="00F45E15"/>
    <w:rsid w:val="00F62D8D"/>
    <w:rsid w:val="00F62FFD"/>
    <w:rsid w:val="00F6630F"/>
    <w:rsid w:val="00F92EC4"/>
    <w:rsid w:val="00FA035A"/>
    <w:rsid w:val="00FA1620"/>
    <w:rsid w:val="00FA4F63"/>
    <w:rsid w:val="00FB1B40"/>
    <w:rsid w:val="00FB4844"/>
    <w:rsid w:val="00FB492E"/>
    <w:rsid w:val="00FE5D06"/>
    <w:rsid w:val="00FF4F8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E9DFA"/>
  <w15:chartTrackingRefBased/>
  <w15:docId w15:val="{ACBAF0ED-6553-9D44-A9B3-0C8B424B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13C"/>
    <w:pPr>
      <w:keepNext/>
      <w:keepLines/>
      <w:overflowPunct/>
      <w:autoSpaceDE/>
      <w:autoSpaceDN/>
      <w:adjustRightInd/>
      <w:spacing w:before="480" w:line="360" w:lineRule="auto"/>
      <w:jc w:val="both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  <w:rPr>
      <w:lang w:val="en-GB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204C5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C113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FooterChar">
    <w:name w:val="Footer Char"/>
    <w:link w:val="Footer"/>
    <w:semiHidden/>
    <w:rsid w:val="00E31F1C"/>
    <w:rPr>
      <w:lang w:val="en-GB"/>
    </w:rPr>
  </w:style>
  <w:style w:type="character" w:customStyle="1" w:styleId="apple-converted-space">
    <w:name w:val="apple-converted-space"/>
    <w:rsid w:val="00426EA9"/>
  </w:style>
  <w:style w:type="character" w:styleId="UnresolvedMention">
    <w:name w:val="Unresolved Mention"/>
    <w:uiPriority w:val="99"/>
    <w:semiHidden/>
    <w:unhideWhenUsed/>
    <w:rsid w:val="00A8461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035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gmaildefault">
    <w:name w:val="gmail_default"/>
    <w:basedOn w:val="DefaultParagraphFont"/>
    <w:rsid w:val="00C1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tosport.e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Autospordi Liit</Company>
  <LinksUpToDate>false</LinksUpToDate>
  <CharactersWithSpaces>965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mailto:info@autosport.ee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Development</dc:creator>
  <cp:keywords/>
  <cp:lastModifiedBy>Karin Julge</cp:lastModifiedBy>
  <cp:revision>2</cp:revision>
  <cp:lastPrinted>2017-09-18T12:19:00Z</cp:lastPrinted>
  <dcterms:created xsi:type="dcterms:W3CDTF">2022-04-20T12:57:00Z</dcterms:created>
  <dcterms:modified xsi:type="dcterms:W3CDTF">2022-04-20T12:57:00Z</dcterms:modified>
</cp:coreProperties>
</file>