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EA3A" w14:textId="77777777" w:rsidR="00054202" w:rsidRPr="006F3630" w:rsidRDefault="00054202" w:rsidP="00054202">
      <w:pPr>
        <w:rPr>
          <w:b/>
          <w:sz w:val="40"/>
          <w:szCs w:val="40"/>
        </w:rPr>
      </w:pPr>
      <w:r w:rsidRPr="006F3630">
        <w:rPr>
          <w:b/>
          <w:noProof/>
          <w:sz w:val="40"/>
          <w:szCs w:val="40"/>
          <w:lang w:eastAsia="et-EE"/>
        </w:rPr>
        <w:drawing>
          <wp:inline distT="0" distB="0" distL="0" distR="0" wp14:anchorId="7F05BE7C" wp14:editId="1A698526">
            <wp:extent cx="5691505" cy="3430905"/>
            <wp:effectExtent l="19050" t="0" r="4445" b="0"/>
            <wp:docPr id="1" name="Pilt 1" descr="Tarvastu Motoklu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vastu Motoklubi"/>
                    <pic:cNvPicPr>
                      <a:picLocks noChangeAspect="1" noChangeArrowheads="1"/>
                    </pic:cNvPicPr>
                  </pic:nvPicPr>
                  <pic:blipFill>
                    <a:blip r:embed="rId7" cstate="print"/>
                    <a:srcRect/>
                    <a:stretch>
                      <a:fillRect/>
                    </a:stretch>
                  </pic:blipFill>
                  <pic:spPr bwMode="auto">
                    <a:xfrm>
                      <a:off x="0" y="0"/>
                      <a:ext cx="5691505" cy="3430905"/>
                    </a:xfrm>
                    <a:prstGeom prst="rect">
                      <a:avLst/>
                    </a:prstGeom>
                    <a:noFill/>
                    <a:ln w="9525">
                      <a:noFill/>
                      <a:miter lim="800000"/>
                      <a:headEnd/>
                      <a:tailEnd/>
                    </a:ln>
                  </pic:spPr>
                </pic:pic>
              </a:graphicData>
            </a:graphic>
          </wp:inline>
        </w:drawing>
      </w:r>
    </w:p>
    <w:p w14:paraId="521773BC" w14:textId="77777777" w:rsidR="00054202" w:rsidRPr="006F3630" w:rsidRDefault="00054202" w:rsidP="00054202">
      <w:pPr>
        <w:spacing w:line="276" w:lineRule="auto"/>
        <w:rPr>
          <w:b/>
          <w:sz w:val="32"/>
          <w:szCs w:val="32"/>
        </w:rPr>
      </w:pPr>
      <w:r w:rsidRPr="006F3630">
        <w:rPr>
          <w:b/>
          <w:sz w:val="44"/>
          <w:szCs w:val="44"/>
        </w:rPr>
        <w:t xml:space="preserve">TARVASTU KARIKAS </w:t>
      </w:r>
      <w:r w:rsidRPr="006F3630">
        <w:rPr>
          <w:sz w:val="36"/>
          <w:szCs w:val="36"/>
        </w:rPr>
        <w:t xml:space="preserve"> </w:t>
      </w:r>
      <w:r w:rsidRPr="006F3630">
        <w:rPr>
          <w:b/>
          <w:sz w:val="44"/>
          <w:szCs w:val="44"/>
        </w:rPr>
        <w:t>2</w:t>
      </w:r>
      <w:r w:rsidR="00690FA6" w:rsidRPr="006F3630">
        <w:rPr>
          <w:b/>
          <w:sz w:val="44"/>
          <w:szCs w:val="44"/>
        </w:rPr>
        <w:t>022</w:t>
      </w:r>
      <w:r w:rsidRPr="006F3630">
        <w:rPr>
          <w:b/>
          <w:sz w:val="44"/>
          <w:szCs w:val="44"/>
        </w:rPr>
        <w:t xml:space="preserve"> </w:t>
      </w:r>
      <w:r w:rsidR="00690FA6" w:rsidRPr="006F3630">
        <w:rPr>
          <w:b/>
          <w:sz w:val="44"/>
          <w:szCs w:val="44"/>
        </w:rPr>
        <w:t>1.ETAPP</w:t>
      </w:r>
      <w:r w:rsidR="00690FA6" w:rsidRPr="006F3630">
        <w:rPr>
          <w:b/>
          <w:sz w:val="44"/>
          <w:szCs w:val="44"/>
        </w:rPr>
        <w:br/>
        <w:t>Lõuna-Eesti Karikas 2022</w:t>
      </w:r>
      <w:r w:rsidRPr="006F3630">
        <w:rPr>
          <w:b/>
          <w:sz w:val="44"/>
          <w:szCs w:val="44"/>
        </w:rPr>
        <w:t xml:space="preserve"> 1.etapp</w:t>
      </w:r>
      <w:r w:rsidRPr="006F3630">
        <w:rPr>
          <w:b/>
          <w:sz w:val="44"/>
          <w:szCs w:val="44"/>
        </w:rPr>
        <w:br/>
      </w:r>
      <w:r w:rsidRPr="006F3630">
        <w:rPr>
          <w:sz w:val="32"/>
          <w:szCs w:val="32"/>
        </w:rPr>
        <w:t>Võistlusjuhend</w:t>
      </w:r>
    </w:p>
    <w:p w14:paraId="68BFC3C5" w14:textId="77777777" w:rsidR="00054202" w:rsidRPr="006F3630" w:rsidRDefault="00690FA6" w:rsidP="00054202">
      <w:pPr>
        <w:spacing w:line="276" w:lineRule="auto"/>
        <w:rPr>
          <w:b/>
          <w:color w:val="FF0000"/>
          <w:sz w:val="32"/>
          <w:szCs w:val="32"/>
        </w:rPr>
      </w:pPr>
      <w:r w:rsidRPr="006F3630">
        <w:rPr>
          <w:b/>
          <w:color w:val="FF0000"/>
          <w:sz w:val="32"/>
          <w:szCs w:val="32"/>
        </w:rPr>
        <w:t>15. jaanuar 2022</w:t>
      </w:r>
    </w:p>
    <w:p w14:paraId="1FC6398E" w14:textId="77777777" w:rsidR="00054202" w:rsidRPr="006F3630" w:rsidRDefault="00054202" w:rsidP="00054202">
      <w:pPr>
        <w:rPr>
          <w:b/>
          <w:bCs/>
        </w:rPr>
      </w:pPr>
      <w:r w:rsidRPr="006F3630">
        <w:rPr>
          <w:b/>
          <w:bCs/>
        </w:rPr>
        <w:t xml:space="preserve">                                                                                                          </w:t>
      </w:r>
    </w:p>
    <w:p w14:paraId="5286A23F" w14:textId="77777777" w:rsidR="00C53A74" w:rsidRPr="006F3630" w:rsidRDefault="00054202" w:rsidP="00054202">
      <w:pPr>
        <w:rPr>
          <w:rStyle w:val="text"/>
          <w:b/>
          <w:sz w:val="22"/>
          <w:szCs w:val="22"/>
        </w:rPr>
      </w:pPr>
      <w:r w:rsidRPr="006F3630">
        <w:rPr>
          <w:rStyle w:val="text"/>
          <w:b/>
          <w:sz w:val="22"/>
          <w:szCs w:val="22"/>
        </w:rPr>
        <w:t>EAL on kooskõlastanud ürituse</w:t>
      </w:r>
      <w:r w:rsidR="00C53A74" w:rsidRPr="006F3630">
        <w:rPr>
          <w:rStyle w:val="text"/>
          <w:b/>
          <w:sz w:val="22"/>
          <w:szCs w:val="22"/>
        </w:rPr>
        <w:t>.</w:t>
      </w:r>
    </w:p>
    <w:p w14:paraId="0ED2BAF0" w14:textId="77777777" w:rsidR="00C53A74" w:rsidRPr="006F3630" w:rsidRDefault="00C53A74" w:rsidP="00C53A74">
      <w:pPr>
        <w:rPr>
          <w:b/>
          <w:sz w:val="22"/>
          <w:szCs w:val="22"/>
        </w:rPr>
      </w:pPr>
      <w:r w:rsidRPr="006F3630">
        <w:rPr>
          <w:rStyle w:val="text"/>
          <w:b/>
          <w:sz w:val="22"/>
          <w:szCs w:val="22"/>
        </w:rPr>
        <w:t xml:space="preserve">EAL registreeringu nr: </w:t>
      </w:r>
      <w:r w:rsidRPr="006F3630">
        <w:rPr>
          <w:b/>
          <w:color w:val="000000"/>
          <w:sz w:val="22"/>
          <w:szCs w:val="22"/>
        </w:rPr>
        <w:t>4/RHS/RK</w:t>
      </w:r>
    </w:p>
    <w:p w14:paraId="129AC006" w14:textId="17974CED" w:rsidR="00054202" w:rsidRPr="006F3630" w:rsidRDefault="00054202" w:rsidP="00054202">
      <w:pPr>
        <w:rPr>
          <w:rStyle w:val="text"/>
          <w:b/>
          <w:sz w:val="22"/>
          <w:szCs w:val="22"/>
        </w:rPr>
      </w:pPr>
      <w:r w:rsidRPr="006F3630">
        <w:rPr>
          <w:rStyle w:val="text"/>
          <w:b/>
          <w:sz w:val="22"/>
          <w:szCs w:val="22"/>
        </w:rPr>
        <w:t xml:space="preserve"> </w:t>
      </w:r>
    </w:p>
    <w:p w14:paraId="226EEB4A" w14:textId="6BD1E491" w:rsidR="008E7AB6" w:rsidRPr="006F3630" w:rsidRDefault="008E7AB6" w:rsidP="00054202">
      <w:pPr>
        <w:rPr>
          <w:b/>
          <w:bCs/>
          <w:sz w:val="22"/>
          <w:szCs w:val="22"/>
        </w:rPr>
      </w:pPr>
      <w:r w:rsidRPr="006F3630">
        <w:rPr>
          <w:b/>
          <w:bCs/>
          <w:sz w:val="22"/>
          <w:szCs w:val="22"/>
        </w:rPr>
        <w:t xml:space="preserve">Võistlus korraldatakse vastavuses FIA Spordikoodeksiga, EAL kiirusalade võistlusmäärustega, võistluste korraldamise üldeeskirjadega, kehtivate tehniliste tingimustega, autospordivõistluste korraldamise üldiste alustega, EAL rahvasprindi võistlusmäärusega, </w:t>
      </w:r>
      <w:r w:rsidRPr="006F3630">
        <w:rPr>
          <w:b/>
          <w:bCs/>
          <w:sz w:val="22"/>
          <w:szCs w:val="22"/>
          <w:lang w:val="et-EE"/>
        </w:rPr>
        <w:t>Tarvastu</w:t>
      </w:r>
      <w:r w:rsidRPr="006F3630">
        <w:rPr>
          <w:b/>
          <w:bCs/>
          <w:sz w:val="22"/>
          <w:szCs w:val="22"/>
        </w:rPr>
        <w:t xml:space="preserve"> karikasarja  2022 üldjuhendiga ja antud võistlusjuhendiga.</w:t>
      </w:r>
    </w:p>
    <w:p w14:paraId="55C56BF0" w14:textId="77777777" w:rsidR="00054202" w:rsidRPr="006F3630" w:rsidRDefault="00054202" w:rsidP="00054202">
      <w:pPr>
        <w:rPr>
          <w:b/>
          <w:bCs/>
          <w:sz w:val="16"/>
          <w:szCs w:val="16"/>
        </w:rPr>
      </w:pPr>
    </w:p>
    <w:p w14:paraId="11CAB427" w14:textId="77777777" w:rsidR="00054202" w:rsidRPr="006F3630" w:rsidRDefault="00054202" w:rsidP="00054202">
      <w:pPr>
        <w:rPr>
          <w:b/>
          <w:bCs/>
        </w:rPr>
      </w:pPr>
      <w:r w:rsidRPr="006F3630">
        <w:rPr>
          <w:b/>
          <w:bCs/>
        </w:rPr>
        <w:t>1. Võistluste koht, ajakava ja korraldaja</w:t>
      </w:r>
    </w:p>
    <w:p w14:paraId="286DE71B" w14:textId="77777777" w:rsidR="00054202" w:rsidRPr="006F3630" w:rsidRDefault="00054202" w:rsidP="00054202">
      <w:r w:rsidRPr="006F3630">
        <w:rPr>
          <w:b/>
        </w:rPr>
        <w:t>1.1</w:t>
      </w:r>
      <w:r w:rsidRPr="006F3630">
        <w:t xml:space="preserve"> Võistlus toimub </w:t>
      </w:r>
      <w:r w:rsidR="00690FA6" w:rsidRPr="006F3630">
        <w:t>15</w:t>
      </w:r>
      <w:r w:rsidRPr="006F3630">
        <w:t>.</w:t>
      </w:r>
      <w:r w:rsidR="00690FA6" w:rsidRPr="006F3630">
        <w:t xml:space="preserve"> jaanuar 2022</w:t>
      </w:r>
      <w:r w:rsidRPr="006F3630">
        <w:t xml:space="preserve">. a Viljandimaal, Viljandi vallas, Raassilla autokrossirajal. Raja kate – lumi, jää. </w:t>
      </w:r>
      <w:r w:rsidRPr="006F3630">
        <w:br/>
        <w:t>Rajalitsents nr 16</w:t>
      </w:r>
    </w:p>
    <w:p w14:paraId="1B47AD5C" w14:textId="77777777" w:rsidR="00054202" w:rsidRPr="006F3630" w:rsidRDefault="00054202" w:rsidP="00054202"/>
    <w:p w14:paraId="27D25EE4" w14:textId="77777777" w:rsidR="00054202" w:rsidRPr="006F3630" w:rsidRDefault="00054202" w:rsidP="00054202">
      <w:r w:rsidRPr="006F3630">
        <w:rPr>
          <w:b/>
        </w:rPr>
        <w:t>1.2</w:t>
      </w:r>
      <w:r w:rsidRPr="006F3630">
        <w:t xml:space="preserve"> Võistluste ajakava</w:t>
      </w:r>
    </w:p>
    <w:p w14:paraId="4C8F1AB5" w14:textId="77777777" w:rsidR="00054202" w:rsidRPr="006F3630" w:rsidRDefault="00054202" w:rsidP="00054202">
      <w:r w:rsidRPr="006F3630">
        <w:t xml:space="preserve">08.00 - 09.00 Registreerimine </w:t>
      </w:r>
    </w:p>
    <w:p w14:paraId="29006F57" w14:textId="77777777" w:rsidR="00054202" w:rsidRPr="006F3630" w:rsidRDefault="00054202" w:rsidP="00054202">
      <w:r w:rsidRPr="006F3630">
        <w:t>08.05 – 09.15 Autode tehniline kontroll</w:t>
      </w:r>
    </w:p>
    <w:p w14:paraId="10BC316D" w14:textId="77777777" w:rsidR="00054202" w:rsidRPr="006F3630" w:rsidRDefault="00054202" w:rsidP="00054202">
      <w:r w:rsidRPr="006F3630">
        <w:t xml:space="preserve">08.10 - 09.15 Rajaga tutvumine - jalgsi </w:t>
      </w:r>
    </w:p>
    <w:p w14:paraId="1EC0EDC1" w14:textId="77777777" w:rsidR="00054202" w:rsidRPr="006F3630" w:rsidRDefault="00054202" w:rsidP="00054202">
      <w:r w:rsidRPr="006F3630">
        <w:t>09.20 - 09.30 Võistlejate koosolek</w:t>
      </w:r>
    </w:p>
    <w:p w14:paraId="6A6DBFB4" w14:textId="77777777" w:rsidR="00054202" w:rsidRPr="006F3630" w:rsidRDefault="00054202" w:rsidP="00054202">
      <w:r w:rsidRPr="006F3630">
        <w:t xml:space="preserve">09.35 - ……. Võistlussõidud </w:t>
      </w:r>
    </w:p>
    <w:p w14:paraId="0F605E3F" w14:textId="77777777" w:rsidR="00054202" w:rsidRPr="006F3630" w:rsidRDefault="00054202" w:rsidP="00054202">
      <w:pPr>
        <w:numPr>
          <w:ilvl w:val="0"/>
          <w:numId w:val="1"/>
        </w:numPr>
        <w:rPr>
          <w:b/>
        </w:rPr>
      </w:pPr>
      <w:r w:rsidRPr="006F3630">
        <w:rPr>
          <w:b/>
        </w:rPr>
        <w:t xml:space="preserve">Rahvakrossi ajasõit, </w:t>
      </w:r>
      <w:r w:rsidRPr="006F3630">
        <w:t>paigalt-stardist – 2 ringi</w:t>
      </w:r>
    </w:p>
    <w:p w14:paraId="7F0C420B" w14:textId="3DBE6443" w:rsidR="00054202" w:rsidRPr="006F3630" w:rsidRDefault="00054202" w:rsidP="00054202">
      <w:pPr>
        <w:numPr>
          <w:ilvl w:val="0"/>
          <w:numId w:val="1"/>
        </w:numPr>
      </w:pPr>
      <w:r w:rsidRPr="006F3630">
        <w:rPr>
          <w:b/>
        </w:rPr>
        <w:t>I voor (ühisstart)</w:t>
      </w:r>
      <w:r w:rsidRPr="006F3630">
        <w:t xml:space="preserve"> – Rahvakross </w:t>
      </w:r>
      <w:r w:rsidR="007F0564" w:rsidRPr="006F3630">
        <w:rPr>
          <w:lang w:val="et-EE"/>
        </w:rPr>
        <w:t>ESIVEDU</w:t>
      </w:r>
      <w:r w:rsidRPr="006F3630">
        <w:t xml:space="preserve">, </w:t>
      </w:r>
      <w:r w:rsidR="007F0564" w:rsidRPr="006F3630">
        <w:rPr>
          <w:lang w:val="et-EE"/>
        </w:rPr>
        <w:t>TAGAVEDU V ja S</w:t>
      </w:r>
      <w:r w:rsidRPr="006F3630">
        <w:t>,  LADA klassik.</w:t>
      </w:r>
    </w:p>
    <w:p w14:paraId="144E91D1" w14:textId="5A12C3E8" w:rsidR="00054202" w:rsidRPr="006F3630" w:rsidRDefault="00054202" w:rsidP="007F0564">
      <w:pPr>
        <w:numPr>
          <w:ilvl w:val="0"/>
          <w:numId w:val="1"/>
        </w:numPr>
      </w:pPr>
      <w:r w:rsidRPr="006F3630">
        <w:rPr>
          <w:b/>
        </w:rPr>
        <w:t>I voor (sprint)</w:t>
      </w:r>
      <w:r w:rsidRPr="006F3630">
        <w:t xml:space="preserve"> – 4 WD, Tulevik,  Naised, Noored, </w:t>
      </w:r>
      <w:r w:rsidR="007F0564" w:rsidRPr="006F3630">
        <w:rPr>
          <w:lang w:val="et-EE"/>
        </w:rPr>
        <w:t>Esivedu</w:t>
      </w:r>
      <w:r w:rsidRPr="006F3630">
        <w:t xml:space="preserve">, </w:t>
      </w:r>
      <w:r w:rsidR="007F0564" w:rsidRPr="006F3630">
        <w:rPr>
          <w:lang w:val="et-EE"/>
        </w:rPr>
        <w:t>Tagavedu V ja S</w:t>
      </w:r>
      <w:r w:rsidRPr="006F3630">
        <w:t>, LADA klassik.</w:t>
      </w:r>
    </w:p>
    <w:p w14:paraId="253CAF1B" w14:textId="071433F1" w:rsidR="00054202" w:rsidRPr="006F3630" w:rsidRDefault="00054202" w:rsidP="00054202">
      <w:pPr>
        <w:numPr>
          <w:ilvl w:val="0"/>
          <w:numId w:val="1"/>
        </w:numPr>
      </w:pPr>
      <w:r w:rsidRPr="006F3630">
        <w:rPr>
          <w:b/>
        </w:rPr>
        <w:lastRenderedPageBreak/>
        <w:t>II voor (ühisstart)</w:t>
      </w:r>
      <w:r w:rsidRPr="006F3630">
        <w:t xml:space="preserve"> – </w:t>
      </w:r>
      <w:r w:rsidR="007F0564" w:rsidRPr="006F3630">
        <w:t xml:space="preserve">Rahvakross </w:t>
      </w:r>
      <w:r w:rsidR="007F0564" w:rsidRPr="006F3630">
        <w:rPr>
          <w:lang w:val="et-EE"/>
        </w:rPr>
        <w:t>ESIVEDU</w:t>
      </w:r>
      <w:r w:rsidR="007F0564" w:rsidRPr="006F3630">
        <w:t xml:space="preserve">, </w:t>
      </w:r>
      <w:r w:rsidR="007F0564" w:rsidRPr="006F3630">
        <w:rPr>
          <w:lang w:val="et-EE"/>
        </w:rPr>
        <w:t>TAGAVEDU V ja S</w:t>
      </w:r>
      <w:r w:rsidR="007F0564" w:rsidRPr="006F3630">
        <w:t>,  LADA klassik</w:t>
      </w:r>
    </w:p>
    <w:p w14:paraId="241670C8" w14:textId="04FD8353" w:rsidR="00054202" w:rsidRPr="006F3630" w:rsidRDefault="00054202" w:rsidP="007F0564">
      <w:pPr>
        <w:numPr>
          <w:ilvl w:val="0"/>
          <w:numId w:val="1"/>
        </w:numPr>
      </w:pPr>
      <w:r w:rsidRPr="006F3630">
        <w:rPr>
          <w:b/>
        </w:rPr>
        <w:t>II voor (sprint)</w:t>
      </w:r>
      <w:r w:rsidRPr="006F3630">
        <w:t xml:space="preserve"> – 4 WD, Tulevik,  Naised, Noored, </w:t>
      </w:r>
      <w:r w:rsidR="007F0564" w:rsidRPr="006F3630">
        <w:rPr>
          <w:lang w:val="et-EE"/>
        </w:rPr>
        <w:t>Esivedu</w:t>
      </w:r>
      <w:r w:rsidR="007F0564" w:rsidRPr="006F3630">
        <w:t xml:space="preserve">, </w:t>
      </w:r>
      <w:r w:rsidR="007F0564" w:rsidRPr="006F3630">
        <w:rPr>
          <w:lang w:val="et-EE"/>
        </w:rPr>
        <w:t>Tagaved</w:t>
      </w:r>
      <w:r w:rsidR="007F0564" w:rsidRPr="006F3630">
        <w:rPr>
          <w:lang w:val="et-EE"/>
        </w:rPr>
        <w:t>u</w:t>
      </w:r>
      <w:r w:rsidR="007F0564" w:rsidRPr="006F3630">
        <w:rPr>
          <w:lang w:val="et-EE"/>
        </w:rPr>
        <w:t xml:space="preserve"> V ja S</w:t>
      </w:r>
      <w:r w:rsidR="007F0564" w:rsidRPr="006F3630">
        <w:t>, LADA klassik.</w:t>
      </w:r>
    </w:p>
    <w:p w14:paraId="498466B1" w14:textId="35DC849E" w:rsidR="00054202" w:rsidRPr="006F3630" w:rsidRDefault="00054202" w:rsidP="007F0564">
      <w:pPr>
        <w:numPr>
          <w:ilvl w:val="0"/>
          <w:numId w:val="1"/>
        </w:numPr>
      </w:pPr>
      <w:r w:rsidRPr="006F3630">
        <w:rPr>
          <w:b/>
        </w:rPr>
        <w:t>III voor (ühisstart)</w:t>
      </w:r>
      <w:r w:rsidRPr="006F3630">
        <w:t xml:space="preserve"> – Rahvakross </w:t>
      </w:r>
      <w:r w:rsidR="007F0564" w:rsidRPr="006F3630">
        <w:rPr>
          <w:lang w:val="et-EE"/>
        </w:rPr>
        <w:t>ESIVEDU</w:t>
      </w:r>
      <w:r w:rsidR="007F0564" w:rsidRPr="006F3630">
        <w:t xml:space="preserve">, </w:t>
      </w:r>
      <w:r w:rsidR="007F0564" w:rsidRPr="006F3630">
        <w:rPr>
          <w:lang w:val="et-EE"/>
        </w:rPr>
        <w:t>TAGAVEDU V ja S</w:t>
      </w:r>
      <w:r w:rsidR="007F0564" w:rsidRPr="006F3630">
        <w:t>,  LADA klassik</w:t>
      </w:r>
      <w:r w:rsidR="007F0564" w:rsidRPr="006F3630">
        <w:rPr>
          <w:b/>
        </w:rPr>
        <w:t xml:space="preserve"> </w:t>
      </w:r>
      <w:r w:rsidRPr="006F3630">
        <w:rPr>
          <w:b/>
        </w:rPr>
        <w:t>III voor (sprint)</w:t>
      </w:r>
      <w:r w:rsidRPr="006F3630">
        <w:t xml:space="preserve"> –4 WD, Tulevik,  Naised, Noored, </w:t>
      </w:r>
      <w:r w:rsidR="007F0564" w:rsidRPr="006F3630">
        <w:rPr>
          <w:lang w:val="et-EE"/>
        </w:rPr>
        <w:t>Esivedu</w:t>
      </w:r>
      <w:r w:rsidR="007F0564" w:rsidRPr="006F3630">
        <w:t xml:space="preserve">, </w:t>
      </w:r>
      <w:r w:rsidR="007F0564" w:rsidRPr="006F3630">
        <w:rPr>
          <w:lang w:val="et-EE"/>
        </w:rPr>
        <w:t>Tagavedu V ja S</w:t>
      </w:r>
      <w:r w:rsidR="007F0564" w:rsidRPr="006F3630">
        <w:t>, LADA klassik.</w:t>
      </w:r>
    </w:p>
    <w:p w14:paraId="7764618C" w14:textId="77777777" w:rsidR="00054202" w:rsidRPr="006F3630" w:rsidRDefault="00054202" w:rsidP="00054202">
      <w:pPr>
        <w:numPr>
          <w:ilvl w:val="0"/>
          <w:numId w:val="1"/>
        </w:numPr>
        <w:rPr>
          <w:b/>
        </w:rPr>
      </w:pPr>
      <w:r w:rsidRPr="006F3630">
        <w:rPr>
          <w:b/>
        </w:rPr>
        <w:t xml:space="preserve">Superfinaal (ühisstart) – </w:t>
      </w:r>
      <w:r w:rsidRPr="006F3630">
        <w:t>5 ringi, jokkeriga.</w:t>
      </w:r>
    </w:p>
    <w:p w14:paraId="60FF427A" w14:textId="77777777" w:rsidR="00054202" w:rsidRPr="006F3630" w:rsidRDefault="00054202" w:rsidP="00054202">
      <w:pPr>
        <w:numPr>
          <w:ilvl w:val="0"/>
          <w:numId w:val="1"/>
        </w:numPr>
        <w:rPr>
          <w:b/>
        </w:rPr>
      </w:pPr>
      <w:r w:rsidRPr="006F3630">
        <w:rPr>
          <w:b/>
        </w:rPr>
        <w:t>Autasustamine</w:t>
      </w:r>
    </w:p>
    <w:p w14:paraId="3BA61DA9" w14:textId="77777777" w:rsidR="00054202" w:rsidRPr="006F3630" w:rsidRDefault="00054202" w:rsidP="00054202">
      <w:pPr>
        <w:ind w:firstLine="720"/>
      </w:pPr>
    </w:p>
    <w:p w14:paraId="6ECC9FFA" w14:textId="77777777" w:rsidR="00054202" w:rsidRPr="006F3630" w:rsidRDefault="00054202" w:rsidP="00054202">
      <w:pPr>
        <w:ind w:firstLine="720"/>
      </w:pPr>
    </w:p>
    <w:p w14:paraId="3B2233E1" w14:textId="77777777" w:rsidR="00054202" w:rsidRPr="006F3630" w:rsidRDefault="00054202" w:rsidP="00054202">
      <w:pPr>
        <w:ind w:firstLine="720"/>
      </w:pPr>
    </w:p>
    <w:p w14:paraId="2A2D1488" w14:textId="77777777" w:rsidR="00054202" w:rsidRPr="006F3630" w:rsidRDefault="00054202" w:rsidP="00054202">
      <w:r w:rsidRPr="006F3630">
        <w:rPr>
          <w:b/>
        </w:rPr>
        <w:t>1.3</w:t>
      </w:r>
      <w:r w:rsidRPr="006F3630">
        <w:t xml:space="preserve"> Võistluste korraldaja on MTÜ Tarvastu Motoklubi </w:t>
      </w:r>
      <w:r w:rsidRPr="006F3630">
        <w:tab/>
      </w:r>
    </w:p>
    <w:p w14:paraId="1E797E6C" w14:textId="77777777" w:rsidR="00054202" w:rsidRPr="006F3630" w:rsidRDefault="00054202" w:rsidP="00054202">
      <w:pPr>
        <w:pStyle w:val="Heading1"/>
        <w:jc w:val="left"/>
      </w:pPr>
      <w:r w:rsidRPr="006F3630">
        <w:t xml:space="preserve">1.3.1Võistluste juht: Peeter Peek - </w:t>
      </w:r>
      <w:r w:rsidR="00295AD1" w:rsidRPr="006F3630">
        <w:fldChar w:fldCharType="begin"/>
      </w:r>
      <w:r w:rsidR="00295AD1" w:rsidRPr="006F3630">
        <w:instrText xml:space="preserve"> HYPERLINK "mailto:tarvastumotoklubi@gmail.com" </w:instrText>
      </w:r>
      <w:r w:rsidR="00295AD1" w:rsidRPr="006F3630">
        <w:fldChar w:fldCharType="separate"/>
      </w:r>
      <w:r w:rsidRPr="006F3630">
        <w:rPr>
          <w:rStyle w:val="Hyperlink"/>
        </w:rPr>
        <w:t>tarvastumotoklubi@gmail.com</w:t>
      </w:r>
      <w:r w:rsidR="00295AD1" w:rsidRPr="006F3630">
        <w:rPr>
          <w:rStyle w:val="Hyperlink"/>
        </w:rPr>
        <w:fldChar w:fldCharType="end"/>
      </w:r>
      <w:r w:rsidRPr="006F3630">
        <w:t>, tel: +372 5236399.</w:t>
      </w:r>
    </w:p>
    <w:p w14:paraId="35F3C6FB" w14:textId="77777777" w:rsidR="00054202" w:rsidRPr="006F3630" w:rsidRDefault="00054202" w:rsidP="00054202">
      <w:r w:rsidRPr="006F3630">
        <w:t xml:space="preserve">1.3.2 Start-Finiš- Tehniline komisjon:  Mati Kask, tel: +372 5277978; Gabriel </w:t>
      </w:r>
      <w:proofErr w:type="spellStart"/>
      <w:r w:rsidRPr="006F3630">
        <w:t>Vaarman</w:t>
      </w:r>
      <w:proofErr w:type="spellEnd"/>
      <w:r w:rsidRPr="006F3630">
        <w:t>, tel: +372 51 40028.</w:t>
      </w:r>
    </w:p>
    <w:p w14:paraId="64256B8A" w14:textId="77777777" w:rsidR="00054202" w:rsidRPr="006F3630" w:rsidRDefault="00054202" w:rsidP="00054202">
      <w:r w:rsidRPr="006F3630">
        <w:t>1.3.3 Ajavõtt: Jaak Israel, tel: +372 55698844.</w:t>
      </w:r>
    </w:p>
    <w:p w14:paraId="0A9B7D9B" w14:textId="77777777" w:rsidR="00054202" w:rsidRPr="006F3630" w:rsidRDefault="00054202" w:rsidP="00054202"/>
    <w:p w14:paraId="0A2E4913" w14:textId="77777777" w:rsidR="00054202" w:rsidRPr="006F3630" w:rsidRDefault="00054202" w:rsidP="00054202">
      <w:pPr>
        <w:rPr>
          <w:sz w:val="16"/>
          <w:szCs w:val="16"/>
        </w:rPr>
      </w:pPr>
    </w:p>
    <w:p w14:paraId="2CB6265C" w14:textId="77777777" w:rsidR="00054202" w:rsidRPr="006F3630" w:rsidRDefault="00054202" w:rsidP="00054202">
      <w:pPr>
        <w:pStyle w:val="Heading1"/>
        <w:jc w:val="left"/>
        <w:rPr>
          <w:b/>
          <w:bCs/>
        </w:rPr>
      </w:pPr>
      <w:r w:rsidRPr="006F3630">
        <w:rPr>
          <w:b/>
          <w:bCs/>
        </w:rPr>
        <w:t xml:space="preserve">2. Arvestusklassid, tingimused  </w:t>
      </w:r>
    </w:p>
    <w:p w14:paraId="62EA63B2" w14:textId="028470DF" w:rsidR="00054202" w:rsidRPr="006F3630" w:rsidRDefault="00054202" w:rsidP="00054202">
      <w:pPr>
        <w:rPr>
          <w:rStyle w:val="text"/>
          <w:lang w:val="et-EE"/>
        </w:rPr>
      </w:pPr>
      <w:r w:rsidRPr="006F3630">
        <w:rPr>
          <w:rStyle w:val="text"/>
          <w:b/>
          <w:lang w:val="et-EE"/>
        </w:rPr>
        <w:t>2.1</w:t>
      </w:r>
      <w:r w:rsidRPr="006F3630">
        <w:rPr>
          <w:rStyle w:val="text"/>
          <w:lang w:val="et-EE"/>
        </w:rPr>
        <w:t xml:space="preserve"> Lubatakse osaleda kõikidel 2WD ja 4WD kinnise kerega autodel. Rahvakrossi autod peavad vastama rahvakrossi tehnilistele tingimustele. </w:t>
      </w:r>
      <w:r w:rsidRPr="006F3630">
        <w:rPr>
          <w:lang w:val="et-EE"/>
        </w:rPr>
        <w:br/>
      </w:r>
      <w:r w:rsidRPr="006F3630">
        <w:rPr>
          <w:rStyle w:val="text"/>
          <w:b/>
          <w:lang w:val="et-EE"/>
        </w:rPr>
        <w:t>2.2</w:t>
      </w:r>
      <w:r w:rsidRPr="006F3630">
        <w:rPr>
          <w:rStyle w:val="text"/>
          <w:lang w:val="et-EE"/>
        </w:rPr>
        <w:t xml:space="preserve"> Sprinti sõitvad autod ei pea omama autoregistri numbrimärke ega omama tehnilist ülevaatust ja kehtivat liikluskindlustust.  </w:t>
      </w:r>
      <w:r w:rsidRPr="006F3630">
        <w:rPr>
          <w:lang w:val="et-EE"/>
        </w:rPr>
        <w:br/>
      </w:r>
      <w:r w:rsidRPr="006F3630">
        <w:rPr>
          <w:rStyle w:val="text"/>
          <w:b/>
          <w:lang w:val="et-EE"/>
        </w:rPr>
        <w:t>2.3</w:t>
      </w:r>
      <w:r w:rsidRPr="006F3630">
        <w:rPr>
          <w:rStyle w:val="text"/>
          <w:lang w:val="et-EE"/>
        </w:rPr>
        <w:t xml:space="preserve"> Võistlusautodes ei tohi olla kinnitamata esemeid. </w:t>
      </w:r>
      <w:r w:rsidRPr="006F3630">
        <w:rPr>
          <w:lang w:val="et-EE"/>
        </w:rPr>
        <w:br/>
      </w:r>
      <w:r w:rsidRPr="006F3630">
        <w:rPr>
          <w:rStyle w:val="text"/>
          <w:b/>
          <w:lang w:val="et-EE"/>
        </w:rPr>
        <w:t>2.4</w:t>
      </w:r>
      <w:r w:rsidRPr="006F3630">
        <w:rPr>
          <w:rStyle w:val="text"/>
          <w:lang w:val="et-EE"/>
        </w:rPr>
        <w:t xml:space="preserve"> Diferentsiaali blokeering on vaba.</w:t>
      </w:r>
    </w:p>
    <w:p w14:paraId="2DEACF63" w14:textId="4205AB61" w:rsidR="00757B11" w:rsidRPr="006F3630" w:rsidRDefault="00757B11" w:rsidP="00757B11">
      <w:pPr>
        <w:spacing w:line="276" w:lineRule="auto"/>
        <w:rPr>
          <w:rStyle w:val="text"/>
        </w:rPr>
      </w:pPr>
      <w:r w:rsidRPr="006F3630">
        <w:rPr>
          <w:b/>
          <w:bCs/>
          <w:lang w:val="et-EE"/>
        </w:rPr>
        <w:t>2.5</w:t>
      </w:r>
      <w:r w:rsidRPr="006F3630">
        <w:t xml:space="preserve"> Võistluste Juhil on õigus teha võistlusjuhendis kohapeal muudatusi lähtuvalt võistlejate arvust, ilmastikutingimustest ja raja seisukorrast</w:t>
      </w:r>
    </w:p>
    <w:p w14:paraId="716CF141" w14:textId="40471B9E" w:rsidR="008E7AB6" w:rsidRPr="006F3630" w:rsidRDefault="008E7AB6" w:rsidP="00054202">
      <w:pPr>
        <w:rPr>
          <w:rStyle w:val="text"/>
          <w:lang w:val="et-EE"/>
        </w:rPr>
      </w:pPr>
      <w:r w:rsidRPr="006F3630">
        <w:rPr>
          <w:rStyle w:val="text"/>
          <w:b/>
          <w:bCs/>
          <w:lang w:val="et-EE"/>
        </w:rPr>
        <w:t>2.</w:t>
      </w:r>
      <w:r w:rsidR="00757B11" w:rsidRPr="006F3630">
        <w:rPr>
          <w:rStyle w:val="text"/>
          <w:b/>
          <w:bCs/>
          <w:lang w:val="et-EE"/>
        </w:rPr>
        <w:t>6</w:t>
      </w:r>
      <w:r w:rsidRPr="006F3630">
        <w:rPr>
          <w:rStyle w:val="text"/>
          <w:lang w:val="et-EE"/>
        </w:rPr>
        <w:t xml:space="preserve"> </w:t>
      </w:r>
      <w:r w:rsidRPr="006F3630">
        <w:rPr>
          <w:rStyle w:val="text"/>
          <w:lang w:val="et-EE"/>
        </w:rPr>
        <w:t>Võistlustest osavõtt omal vastutusel. Võimalike õnnetusjuhtumite ja nende tagajärgede eest EAL ega korraldaja vastutust ei kanna</w:t>
      </w:r>
    </w:p>
    <w:p w14:paraId="54FFA06B" w14:textId="77777777" w:rsidR="00054202" w:rsidRPr="006F3630" w:rsidRDefault="00054202" w:rsidP="00054202"/>
    <w:p w14:paraId="6DBA1344" w14:textId="77777777" w:rsidR="00054202" w:rsidRPr="006F3630" w:rsidRDefault="00054202" w:rsidP="00054202">
      <w:pPr>
        <w:pStyle w:val="Heading1"/>
        <w:jc w:val="left"/>
        <w:rPr>
          <w:b/>
        </w:rPr>
      </w:pPr>
      <w:r w:rsidRPr="006F3630">
        <w:rPr>
          <w:b/>
        </w:rPr>
        <w:t>2.5 Võistlused toimuvad järgmistes klassides:</w:t>
      </w:r>
    </w:p>
    <w:p w14:paraId="16821536" w14:textId="2C6832B8" w:rsidR="00054202" w:rsidRPr="006F3630" w:rsidRDefault="00054202" w:rsidP="00054202">
      <w:pPr>
        <w:autoSpaceDE w:val="0"/>
        <w:autoSpaceDN w:val="0"/>
        <w:adjustRightInd w:val="0"/>
        <w:jc w:val="both"/>
        <w:rPr>
          <w:color w:val="000000"/>
        </w:rPr>
      </w:pPr>
      <w:r w:rsidRPr="006F3630">
        <w:rPr>
          <w:b/>
          <w:bCs/>
          <w:color w:val="000000"/>
        </w:rPr>
        <w:t xml:space="preserve">2.5.1 </w:t>
      </w:r>
      <w:r w:rsidR="008E7AB6" w:rsidRPr="006F3630">
        <w:rPr>
          <w:color w:val="000000"/>
          <w:lang w:val="et-EE"/>
        </w:rPr>
        <w:t>N</w:t>
      </w:r>
      <w:r w:rsidRPr="006F3630">
        <w:rPr>
          <w:color w:val="000000"/>
        </w:rPr>
        <w:t>oored (kuni 18-aastased k.a.), kuni 1600 cm3</w:t>
      </w:r>
    </w:p>
    <w:p w14:paraId="177475B0" w14:textId="61A44808" w:rsidR="00054202" w:rsidRPr="006F3630" w:rsidRDefault="00054202" w:rsidP="00054202">
      <w:pPr>
        <w:autoSpaceDE w:val="0"/>
        <w:autoSpaceDN w:val="0"/>
        <w:adjustRightInd w:val="0"/>
        <w:jc w:val="both"/>
        <w:rPr>
          <w:color w:val="000000"/>
        </w:rPr>
      </w:pPr>
      <w:r w:rsidRPr="006F3630">
        <w:rPr>
          <w:b/>
          <w:bCs/>
          <w:color w:val="000000"/>
        </w:rPr>
        <w:t xml:space="preserve">2.5.2 </w:t>
      </w:r>
      <w:r w:rsidR="008E7AB6" w:rsidRPr="006F3630">
        <w:rPr>
          <w:color w:val="000000"/>
          <w:lang w:val="et-EE"/>
        </w:rPr>
        <w:t>N</w:t>
      </w:r>
      <w:r w:rsidRPr="006F3630">
        <w:rPr>
          <w:color w:val="000000"/>
        </w:rPr>
        <w:t>aised, kuni 2000 cm3</w:t>
      </w:r>
    </w:p>
    <w:p w14:paraId="69D395D6" w14:textId="22EF0CB3" w:rsidR="00054202" w:rsidRPr="006F3630" w:rsidRDefault="00054202" w:rsidP="00054202">
      <w:pPr>
        <w:autoSpaceDE w:val="0"/>
        <w:autoSpaceDN w:val="0"/>
        <w:adjustRightInd w:val="0"/>
        <w:jc w:val="both"/>
        <w:rPr>
          <w:color w:val="000000"/>
        </w:rPr>
      </w:pPr>
      <w:r w:rsidRPr="006F3630">
        <w:rPr>
          <w:b/>
          <w:bCs/>
          <w:color w:val="000000"/>
        </w:rPr>
        <w:t xml:space="preserve">2.5.3 </w:t>
      </w:r>
      <w:r w:rsidR="008E7AB6" w:rsidRPr="006F3630">
        <w:rPr>
          <w:color w:val="000000"/>
          <w:lang w:val="et-EE"/>
        </w:rPr>
        <w:t>E</w:t>
      </w:r>
      <w:r w:rsidRPr="006F3630">
        <w:rPr>
          <w:color w:val="000000"/>
        </w:rPr>
        <w:t>sivedu, kuni 2000 cm3</w:t>
      </w:r>
    </w:p>
    <w:p w14:paraId="752815B8" w14:textId="1CF94BA3" w:rsidR="00054202" w:rsidRPr="006F3630" w:rsidRDefault="00054202" w:rsidP="00054202">
      <w:pPr>
        <w:autoSpaceDE w:val="0"/>
        <w:autoSpaceDN w:val="0"/>
        <w:adjustRightInd w:val="0"/>
        <w:jc w:val="both"/>
        <w:rPr>
          <w:color w:val="000000"/>
        </w:rPr>
      </w:pPr>
      <w:r w:rsidRPr="006F3630">
        <w:rPr>
          <w:b/>
          <w:bCs/>
          <w:color w:val="000000"/>
        </w:rPr>
        <w:t xml:space="preserve">2.5.4 </w:t>
      </w:r>
      <w:r w:rsidR="008E7AB6" w:rsidRPr="006F3630">
        <w:rPr>
          <w:color w:val="000000"/>
          <w:lang w:val="et-EE"/>
        </w:rPr>
        <w:t>T</w:t>
      </w:r>
      <w:r w:rsidRPr="006F3630">
        <w:rPr>
          <w:color w:val="000000"/>
        </w:rPr>
        <w:t>agavedu</w:t>
      </w:r>
      <w:r w:rsidR="008B57B8" w:rsidRPr="006F3630">
        <w:rPr>
          <w:color w:val="000000"/>
          <w:lang w:val="et-EE"/>
        </w:rPr>
        <w:t xml:space="preserve"> V,</w:t>
      </w:r>
      <w:r w:rsidRPr="006F3630">
        <w:rPr>
          <w:color w:val="000000"/>
        </w:rPr>
        <w:t xml:space="preserve"> kuni 2000 cm3</w:t>
      </w:r>
    </w:p>
    <w:p w14:paraId="1DD63207" w14:textId="3D8C2565" w:rsidR="00054202" w:rsidRPr="006F3630" w:rsidRDefault="00054202" w:rsidP="00054202">
      <w:pPr>
        <w:autoSpaceDE w:val="0"/>
        <w:autoSpaceDN w:val="0"/>
        <w:adjustRightInd w:val="0"/>
        <w:jc w:val="both"/>
        <w:rPr>
          <w:color w:val="000000"/>
        </w:rPr>
      </w:pPr>
      <w:r w:rsidRPr="006F3630">
        <w:rPr>
          <w:b/>
          <w:color w:val="000000"/>
        </w:rPr>
        <w:t>2.5.5</w:t>
      </w:r>
      <w:r w:rsidRPr="006F3630">
        <w:rPr>
          <w:color w:val="000000"/>
        </w:rPr>
        <w:t xml:space="preserve"> </w:t>
      </w:r>
      <w:r w:rsidR="008E7AB6" w:rsidRPr="006F3630">
        <w:rPr>
          <w:color w:val="000000"/>
          <w:lang w:val="et-EE"/>
        </w:rPr>
        <w:t>Ta</w:t>
      </w:r>
      <w:r w:rsidRPr="006F3630">
        <w:rPr>
          <w:color w:val="000000"/>
        </w:rPr>
        <w:t>gavedu</w:t>
      </w:r>
      <w:r w:rsidR="008B57B8" w:rsidRPr="006F3630">
        <w:rPr>
          <w:color w:val="000000"/>
          <w:lang w:val="et-EE"/>
        </w:rPr>
        <w:t xml:space="preserve"> S, </w:t>
      </w:r>
      <w:r w:rsidRPr="006F3630">
        <w:rPr>
          <w:color w:val="000000"/>
        </w:rPr>
        <w:t xml:space="preserve"> üle 2001 cm3</w:t>
      </w:r>
    </w:p>
    <w:p w14:paraId="3D49E586" w14:textId="7E911EED" w:rsidR="00054202" w:rsidRPr="006F3630" w:rsidRDefault="00054202" w:rsidP="00054202">
      <w:pPr>
        <w:autoSpaceDE w:val="0"/>
        <w:autoSpaceDN w:val="0"/>
        <w:adjustRightInd w:val="0"/>
        <w:jc w:val="both"/>
        <w:rPr>
          <w:color w:val="000000"/>
        </w:rPr>
      </w:pPr>
      <w:r w:rsidRPr="006F3630">
        <w:rPr>
          <w:b/>
          <w:bCs/>
          <w:color w:val="000000"/>
        </w:rPr>
        <w:t xml:space="preserve">2.5.6 </w:t>
      </w:r>
      <w:r w:rsidR="008E7AB6" w:rsidRPr="006F3630">
        <w:rPr>
          <w:color w:val="000000"/>
          <w:lang w:val="et-EE"/>
        </w:rPr>
        <w:t>T</w:t>
      </w:r>
      <w:r w:rsidRPr="006F3630">
        <w:rPr>
          <w:color w:val="000000"/>
        </w:rPr>
        <w:t>ulevik, kuni 1600 cm3</w:t>
      </w:r>
    </w:p>
    <w:p w14:paraId="56F71B3F" w14:textId="77777777" w:rsidR="00054202" w:rsidRPr="006F3630" w:rsidRDefault="00054202" w:rsidP="00054202">
      <w:pPr>
        <w:autoSpaceDE w:val="0"/>
        <w:autoSpaceDN w:val="0"/>
        <w:adjustRightInd w:val="0"/>
        <w:jc w:val="both"/>
        <w:rPr>
          <w:color w:val="000000"/>
        </w:rPr>
      </w:pPr>
      <w:r w:rsidRPr="006F3630">
        <w:rPr>
          <w:b/>
          <w:bCs/>
          <w:color w:val="000000"/>
        </w:rPr>
        <w:t xml:space="preserve">2.5.7 </w:t>
      </w:r>
      <w:r w:rsidRPr="006F3630">
        <w:rPr>
          <w:color w:val="000000"/>
        </w:rPr>
        <w:t xml:space="preserve">4WD </w:t>
      </w:r>
    </w:p>
    <w:p w14:paraId="60DD2A5C" w14:textId="77777777" w:rsidR="00054202" w:rsidRPr="006F3630" w:rsidRDefault="00054202" w:rsidP="00054202">
      <w:pPr>
        <w:autoSpaceDE w:val="0"/>
        <w:autoSpaceDN w:val="0"/>
        <w:adjustRightInd w:val="0"/>
        <w:jc w:val="both"/>
        <w:rPr>
          <w:color w:val="000000"/>
        </w:rPr>
      </w:pPr>
      <w:r w:rsidRPr="006F3630">
        <w:rPr>
          <w:b/>
          <w:bCs/>
          <w:color w:val="000000"/>
        </w:rPr>
        <w:t xml:space="preserve">2.5.8 </w:t>
      </w:r>
      <w:r w:rsidRPr="006F3630">
        <w:rPr>
          <w:color w:val="000000"/>
        </w:rPr>
        <w:t>LADA-klassik, kuni 1700 cm3</w:t>
      </w:r>
    </w:p>
    <w:p w14:paraId="1FAEE989" w14:textId="718B7246" w:rsidR="00054202" w:rsidRPr="006F3630" w:rsidRDefault="00054202" w:rsidP="00054202">
      <w:pPr>
        <w:autoSpaceDE w:val="0"/>
        <w:autoSpaceDN w:val="0"/>
        <w:adjustRightInd w:val="0"/>
        <w:jc w:val="both"/>
        <w:rPr>
          <w:color w:val="000000"/>
        </w:rPr>
      </w:pPr>
      <w:r w:rsidRPr="006F3630">
        <w:rPr>
          <w:b/>
          <w:bCs/>
          <w:color w:val="000000"/>
        </w:rPr>
        <w:t>2.</w:t>
      </w:r>
      <w:r w:rsidR="001C6F97" w:rsidRPr="006F3630">
        <w:rPr>
          <w:b/>
          <w:bCs/>
          <w:color w:val="000000"/>
          <w:lang w:val="et-EE"/>
        </w:rPr>
        <w:t>5</w:t>
      </w:r>
      <w:r w:rsidRPr="006F3630">
        <w:rPr>
          <w:b/>
          <w:bCs/>
          <w:color w:val="000000"/>
        </w:rPr>
        <w:t xml:space="preserve">.9 </w:t>
      </w:r>
      <w:r w:rsidRPr="006F3630">
        <w:rPr>
          <w:color w:val="000000"/>
        </w:rPr>
        <w:t xml:space="preserve">RAHVAKROSS </w:t>
      </w:r>
      <w:r w:rsidR="008B57B8" w:rsidRPr="006F3630">
        <w:rPr>
          <w:color w:val="000000"/>
          <w:lang w:val="et-EE"/>
        </w:rPr>
        <w:t>e</w:t>
      </w:r>
      <w:r w:rsidRPr="006F3630">
        <w:rPr>
          <w:color w:val="000000"/>
        </w:rPr>
        <w:t>sivedu, kuni 2000 cm3</w:t>
      </w:r>
    </w:p>
    <w:p w14:paraId="1441E5A5" w14:textId="625774C9" w:rsidR="00054202" w:rsidRPr="006F3630" w:rsidRDefault="00054202" w:rsidP="00054202">
      <w:pPr>
        <w:autoSpaceDE w:val="0"/>
        <w:autoSpaceDN w:val="0"/>
        <w:adjustRightInd w:val="0"/>
        <w:jc w:val="both"/>
        <w:rPr>
          <w:color w:val="000000"/>
        </w:rPr>
      </w:pPr>
      <w:r w:rsidRPr="006F3630">
        <w:rPr>
          <w:b/>
          <w:bCs/>
          <w:color w:val="000000"/>
        </w:rPr>
        <w:t xml:space="preserve">2.5.10 </w:t>
      </w:r>
      <w:r w:rsidRPr="006F3630">
        <w:rPr>
          <w:color w:val="000000"/>
        </w:rPr>
        <w:t xml:space="preserve">RAHVAKROSS </w:t>
      </w:r>
      <w:r w:rsidR="008B57B8" w:rsidRPr="006F3630">
        <w:rPr>
          <w:color w:val="000000"/>
          <w:lang w:val="et-EE"/>
        </w:rPr>
        <w:t>t</w:t>
      </w:r>
      <w:r w:rsidRPr="006F3630">
        <w:rPr>
          <w:color w:val="000000"/>
        </w:rPr>
        <w:t>agavedu</w:t>
      </w:r>
      <w:r w:rsidR="00085E78" w:rsidRPr="006F3630">
        <w:rPr>
          <w:color w:val="000000"/>
          <w:lang w:val="et-EE"/>
        </w:rPr>
        <w:t xml:space="preserve"> V,</w:t>
      </w:r>
      <w:r w:rsidRPr="006F3630">
        <w:rPr>
          <w:color w:val="000000"/>
        </w:rPr>
        <w:t xml:space="preserve"> kuni 2000 cm3</w:t>
      </w:r>
    </w:p>
    <w:p w14:paraId="3F13993F" w14:textId="4AF7E1F0" w:rsidR="00054202" w:rsidRPr="006F3630" w:rsidRDefault="00054202" w:rsidP="00054202">
      <w:pPr>
        <w:autoSpaceDE w:val="0"/>
        <w:autoSpaceDN w:val="0"/>
        <w:adjustRightInd w:val="0"/>
        <w:jc w:val="both"/>
        <w:rPr>
          <w:color w:val="000000"/>
        </w:rPr>
      </w:pPr>
      <w:r w:rsidRPr="006F3630">
        <w:rPr>
          <w:b/>
          <w:color w:val="000000"/>
        </w:rPr>
        <w:t>2.5.11</w:t>
      </w:r>
      <w:r w:rsidRPr="006F3630">
        <w:rPr>
          <w:color w:val="000000"/>
        </w:rPr>
        <w:t xml:space="preserve"> RAHVAKROSS  tagavedu</w:t>
      </w:r>
      <w:r w:rsidR="00085E78" w:rsidRPr="006F3630">
        <w:rPr>
          <w:color w:val="000000"/>
          <w:lang w:val="et-EE"/>
        </w:rPr>
        <w:t xml:space="preserve"> S,</w:t>
      </w:r>
      <w:r w:rsidRPr="006F3630">
        <w:rPr>
          <w:color w:val="000000"/>
        </w:rPr>
        <w:t xml:space="preserve"> üle 2001 cm3</w:t>
      </w:r>
    </w:p>
    <w:p w14:paraId="6DEAE977" w14:textId="6A428DF5" w:rsidR="00054202" w:rsidRPr="006F3630" w:rsidRDefault="00054202" w:rsidP="00054202">
      <w:pPr>
        <w:autoSpaceDE w:val="0"/>
        <w:autoSpaceDN w:val="0"/>
        <w:adjustRightInd w:val="0"/>
        <w:jc w:val="both"/>
        <w:rPr>
          <w:color w:val="000000"/>
        </w:rPr>
      </w:pPr>
      <w:r w:rsidRPr="006F3630">
        <w:rPr>
          <w:b/>
          <w:color w:val="000000"/>
        </w:rPr>
        <w:t>2.5.12</w:t>
      </w:r>
      <w:r w:rsidRPr="006F3630">
        <w:rPr>
          <w:color w:val="000000"/>
        </w:rPr>
        <w:t xml:space="preserve"> RAHVAKROSS LADA-klassik, kuni 1700 cm3</w:t>
      </w:r>
    </w:p>
    <w:p w14:paraId="680B636D" w14:textId="37207D0C" w:rsidR="00054202" w:rsidRPr="006F3630" w:rsidRDefault="00054202" w:rsidP="00054202">
      <w:pPr>
        <w:autoSpaceDE w:val="0"/>
        <w:autoSpaceDN w:val="0"/>
        <w:adjustRightInd w:val="0"/>
        <w:jc w:val="both"/>
        <w:rPr>
          <w:color w:val="000000"/>
        </w:rPr>
      </w:pPr>
      <w:r w:rsidRPr="006F3630">
        <w:rPr>
          <w:color w:val="000000"/>
        </w:rPr>
        <w:br/>
      </w:r>
      <w:r w:rsidRPr="006F3630">
        <w:rPr>
          <w:b/>
          <w:bCs/>
          <w:color w:val="000000"/>
        </w:rPr>
        <w:t xml:space="preserve">* </w:t>
      </w:r>
      <w:r w:rsidRPr="006F3630">
        <w:rPr>
          <w:color w:val="000000"/>
        </w:rPr>
        <w:t xml:space="preserve">RAHVAKROSS </w:t>
      </w:r>
      <w:r w:rsidR="00085E78" w:rsidRPr="006F3630">
        <w:rPr>
          <w:color w:val="000000"/>
          <w:lang w:val="et-EE"/>
        </w:rPr>
        <w:t>t</w:t>
      </w:r>
      <w:r w:rsidRPr="006F3630">
        <w:rPr>
          <w:color w:val="000000"/>
        </w:rPr>
        <w:t>agavedu</w:t>
      </w:r>
      <w:r w:rsidR="00085E78" w:rsidRPr="006F3630">
        <w:rPr>
          <w:color w:val="000000"/>
          <w:lang w:val="et-EE"/>
        </w:rPr>
        <w:t xml:space="preserve"> V (mootori kubatuur</w:t>
      </w:r>
      <w:r w:rsidRPr="006F3630">
        <w:rPr>
          <w:color w:val="000000"/>
        </w:rPr>
        <w:t xml:space="preserve"> kuni 2000 cm</w:t>
      </w:r>
      <w:r w:rsidRPr="006F3630">
        <w:rPr>
          <w:color w:val="000000"/>
          <w:vertAlign w:val="superscript"/>
        </w:rPr>
        <w:t>3</w:t>
      </w:r>
      <w:r w:rsidR="00085E78" w:rsidRPr="006F3630">
        <w:rPr>
          <w:color w:val="000000"/>
          <w:vertAlign w:val="superscript"/>
          <w:lang w:val="et-EE"/>
        </w:rPr>
        <w:t xml:space="preserve"> </w:t>
      </w:r>
      <w:r w:rsidR="00085E78" w:rsidRPr="006F3630">
        <w:rPr>
          <w:color w:val="000000"/>
          <w:lang w:val="et-EE"/>
        </w:rPr>
        <w:t xml:space="preserve">) </w:t>
      </w:r>
      <w:r w:rsidR="00586897" w:rsidRPr="006F3630">
        <w:rPr>
          <w:color w:val="000000"/>
        </w:rPr>
        <w:t>ja</w:t>
      </w:r>
      <w:r w:rsidR="00085E78" w:rsidRPr="006F3630">
        <w:rPr>
          <w:color w:val="000000"/>
          <w:lang w:val="et-EE"/>
        </w:rPr>
        <w:t xml:space="preserve"> tagavedu S (mootori kubatuur</w:t>
      </w:r>
      <w:r w:rsidR="00586897" w:rsidRPr="006F3630">
        <w:rPr>
          <w:color w:val="000000"/>
        </w:rPr>
        <w:t xml:space="preserve"> üle 2001 cm3</w:t>
      </w:r>
      <w:r w:rsidR="00085E78" w:rsidRPr="006F3630">
        <w:rPr>
          <w:color w:val="000000"/>
          <w:lang w:val="et-EE"/>
        </w:rPr>
        <w:t xml:space="preserve">) </w:t>
      </w:r>
      <w:r w:rsidRPr="006F3630">
        <w:rPr>
          <w:color w:val="000000"/>
        </w:rPr>
        <w:t>klassi</w:t>
      </w:r>
      <w:r w:rsidR="00586897" w:rsidRPr="006F3630">
        <w:rPr>
          <w:color w:val="000000"/>
        </w:rPr>
        <w:t>des</w:t>
      </w:r>
      <w:r w:rsidRPr="006F3630">
        <w:rPr>
          <w:color w:val="000000"/>
        </w:rPr>
        <w:t xml:space="preserve"> toimub </w:t>
      </w:r>
      <w:r w:rsidR="00790695" w:rsidRPr="006F3630">
        <w:rPr>
          <w:color w:val="000000"/>
        </w:rPr>
        <w:t>eraldi start</w:t>
      </w:r>
      <w:r w:rsidRPr="006F3630">
        <w:rPr>
          <w:color w:val="000000"/>
        </w:rPr>
        <w:t xml:space="preserve"> vaid siis, kui mandaadis on registreerunud</w:t>
      </w:r>
      <w:r w:rsidR="00790695" w:rsidRPr="006F3630">
        <w:rPr>
          <w:color w:val="000000"/>
        </w:rPr>
        <w:t xml:space="preserve"> mõlemas klassis</w:t>
      </w:r>
      <w:r w:rsidRPr="006F3630">
        <w:rPr>
          <w:color w:val="000000"/>
        </w:rPr>
        <w:t xml:space="preserve"> vähemalt 5 võistlejat. Kui võistlejaid on</w:t>
      </w:r>
      <w:r w:rsidR="00866B29" w:rsidRPr="006F3630">
        <w:rPr>
          <w:color w:val="000000"/>
        </w:rPr>
        <w:t xml:space="preserve"> kummaski klassis</w:t>
      </w:r>
      <w:r w:rsidRPr="006F3630">
        <w:rPr>
          <w:color w:val="000000"/>
        </w:rPr>
        <w:t xml:space="preserve"> kohal vähem kui viis, liidetakse klassid 2.1.10 ja 2.1.11.</w:t>
      </w:r>
    </w:p>
    <w:p w14:paraId="17F24DB4" w14:textId="77777777" w:rsidR="00054202" w:rsidRPr="006F3630" w:rsidRDefault="00054202" w:rsidP="00054202">
      <w:pPr>
        <w:rPr>
          <w:b/>
        </w:rPr>
      </w:pPr>
    </w:p>
    <w:p w14:paraId="02E5C214" w14:textId="77777777" w:rsidR="006F3630" w:rsidRPr="006F3630" w:rsidRDefault="006F3630" w:rsidP="00054202">
      <w:pPr>
        <w:rPr>
          <w:b/>
        </w:rPr>
      </w:pPr>
    </w:p>
    <w:p w14:paraId="459BA498" w14:textId="7FD3FEE0" w:rsidR="00054202" w:rsidRPr="006F3630" w:rsidRDefault="00054202" w:rsidP="00054202">
      <w:pPr>
        <w:rPr>
          <w:b/>
        </w:rPr>
      </w:pPr>
      <w:r w:rsidRPr="006F3630">
        <w:rPr>
          <w:b/>
        </w:rPr>
        <w:lastRenderedPageBreak/>
        <w:t>2.6 Võistlusautod</w:t>
      </w:r>
    </w:p>
    <w:p w14:paraId="7F062984" w14:textId="164CD1DD" w:rsidR="00054202" w:rsidRPr="006F3630" w:rsidRDefault="00054202" w:rsidP="00054202">
      <w:pPr>
        <w:autoSpaceDE w:val="0"/>
        <w:autoSpaceDN w:val="0"/>
        <w:adjustRightInd w:val="0"/>
        <w:rPr>
          <w:bCs/>
          <w:color w:val="000000"/>
        </w:rPr>
      </w:pPr>
      <w:r w:rsidRPr="006F3630">
        <w:rPr>
          <w:bCs/>
          <w:color w:val="000000"/>
        </w:rPr>
        <w:t xml:space="preserve">2.6.1 Klassides  2.5.1 - 2.5.8  </w:t>
      </w:r>
      <w:r w:rsidRPr="006F3630">
        <w:rPr>
          <w:rStyle w:val="apple-style-span"/>
          <w:color w:val="000000"/>
        </w:rPr>
        <w:t xml:space="preserve">lubatakse osaleda kõikidel 2WD ja 4WD kinnise kerega autodel </w:t>
      </w:r>
    </w:p>
    <w:p w14:paraId="31B5957E" w14:textId="07465B54" w:rsidR="00054202" w:rsidRPr="006F3630" w:rsidRDefault="00054202" w:rsidP="00054202">
      <w:pPr>
        <w:autoSpaceDE w:val="0"/>
        <w:autoSpaceDN w:val="0"/>
        <w:adjustRightInd w:val="0"/>
        <w:rPr>
          <w:rStyle w:val="apple-style-span"/>
          <w:color w:val="000000"/>
        </w:rPr>
      </w:pPr>
      <w:r w:rsidRPr="006F3630">
        <w:rPr>
          <w:color w:val="000000"/>
        </w:rPr>
        <w:t>2.6.</w:t>
      </w:r>
      <w:r w:rsidR="001C6F97" w:rsidRPr="006F3630">
        <w:rPr>
          <w:color w:val="000000"/>
          <w:lang w:val="et-EE"/>
        </w:rPr>
        <w:t>2</w:t>
      </w:r>
      <w:r w:rsidRPr="006F3630">
        <w:rPr>
          <w:rStyle w:val="apple-style-span"/>
          <w:color w:val="000000"/>
        </w:rPr>
        <w:t xml:space="preserve">  Klassides 2.5.9-2.5.12 autodel on nõutud turvapuur ning turvapuur peab vastama vähemalt FIA lisa J ptk 253 p8 nõuetele. Autod ei pea omama tehnilist kaarti.</w:t>
      </w:r>
    </w:p>
    <w:p w14:paraId="688A2F60" w14:textId="41E10BB8" w:rsidR="001C6F97" w:rsidRPr="006F3630" w:rsidRDefault="001C6F97" w:rsidP="00054202">
      <w:pPr>
        <w:autoSpaceDE w:val="0"/>
        <w:autoSpaceDN w:val="0"/>
        <w:adjustRightInd w:val="0"/>
        <w:rPr>
          <w:rStyle w:val="apple-style-span"/>
          <w:color w:val="000000"/>
        </w:rPr>
      </w:pPr>
      <w:r w:rsidRPr="006F3630">
        <w:rPr>
          <w:rStyle w:val="apple-style-span"/>
          <w:color w:val="000000"/>
        </w:rPr>
        <w:t>2.6.</w:t>
      </w:r>
      <w:r w:rsidRPr="006F3630">
        <w:rPr>
          <w:rStyle w:val="apple-style-span"/>
          <w:color w:val="000000"/>
          <w:lang w:val="et-EE"/>
        </w:rPr>
        <w:t>3</w:t>
      </w:r>
      <w:r w:rsidRPr="006F3630">
        <w:rPr>
          <w:rStyle w:val="apple-style-span"/>
          <w:color w:val="000000"/>
        </w:rPr>
        <w:t xml:space="preserve"> Võistlusautod võivad omada EAL tehnilist kaarti</w:t>
      </w:r>
    </w:p>
    <w:p w14:paraId="1E34BDAB" w14:textId="77777777" w:rsidR="00054202" w:rsidRPr="006F3630" w:rsidRDefault="00054202" w:rsidP="00054202">
      <w:pPr>
        <w:autoSpaceDE w:val="0"/>
        <w:autoSpaceDN w:val="0"/>
        <w:adjustRightInd w:val="0"/>
        <w:rPr>
          <w:color w:val="000000"/>
        </w:rPr>
      </w:pPr>
      <w:r w:rsidRPr="006F3630">
        <w:rPr>
          <w:color w:val="000000"/>
        </w:rPr>
        <w:t xml:space="preserve">2.6.4  Võistlusnumbrid (mõlemale poolele) ja kohustuslik reklaam väljastatakse organisaatorilt enne võistluse algust. </w:t>
      </w:r>
    </w:p>
    <w:p w14:paraId="685D1A1E" w14:textId="77777777" w:rsidR="00054202" w:rsidRPr="006F3630" w:rsidRDefault="00054202" w:rsidP="00054202">
      <w:pPr>
        <w:rPr>
          <w:rStyle w:val="text"/>
          <w:b/>
        </w:rPr>
      </w:pPr>
      <w:r w:rsidRPr="006F3630">
        <w:rPr>
          <w:color w:val="000000"/>
        </w:rPr>
        <w:t>2.6.5  Sõidu ajal peab juhiukse aken olema suletud.</w:t>
      </w:r>
      <w:r w:rsidRPr="006F3630">
        <w:rPr>
          <w:rStyle w:val="text"/>
        </w:rPr>
        <w:t xml:space="preserve"> </w:t>
      </w:r>
      <w:r w:rsidRPr="006F3630">
        <w:rPr>
          <w:rStyle w:val="text"/>
        </w:rPr>
        <w:br/>
      </w:r>
    </w:p>
    <w:p w14:paraId="56BFD84C" w14:textId="77777777" w:rsidR="00054202" w:rsidRPr="006F3630" w:rsidRDefault="00054202" w:rsidP="00054202">
      <w:pPr>
        <w:jc w:val="both"/>
        <w:rPr>
          <w:b/>
        </w:rPr>
      </w:pPr>
      <w:r w:rsidRPr="006F3630">
        <w:rPr>
          <w:rStyle w:val="text"/>
          <w:b/>
        </w:rPr>
        <w:t>2.7 Rehvid</w:t>
      </w:r>
    </w:p>
    <w:p w14:paraId="18D9CEED" w14:textId="77777777" w:rsidR="00054202" w:rsidRPr="006F3630" w:rsidRDefault="00054202" w:rsidP="00054202">
      <w:pPr>
        <w:autoSpaceDE w:val="0"/>
        <w:autoSpaceDN w:val="0"/>
        <w:adjustRightInd w:val="0"/>
        <w:jc w:val="both"/>
        <w:rPr>
          <w:color w:val="000000"/>
        </w:rPr>
      </w:pPr>
      <w:r w:rsidRPr="006F3630">
        <w:t xml:space="preserve">2.7.1 </w:t>
      </w:r>
      <w:r w:rsidRPr="006F3630">
        <w:rPr>
          <w:color w:val="000000"/>
        </w:rPr>
        <w:t>Nõuded rehvidele talvistel etappidel (jäärada): Lubatud on kasutada eranditult Continental Ice Contact 2 ja Continental Ice Contact 3 rehve.</w:t>
      </w:r>
    </w:p>
    <w:p w14:paraId="76E4227A" w14:textId="77777777" w:rsidR="00054202" w:rsidRPr="006F3630" w:rsidRDefault="00054202" w:rsidP="00054202">
      <w:pPr>
        <w:pStyle w:val="Default"/>
        <w:rPr>
          <w:rFonts w:ascii="Times New Roman" w:eastAsiaTheme="minorHAnsi" w:hAnsi="Times New Roman" w:cs="Times New Roman"/>
          <w:lang w:eastAsia="en-US"/>
        </w:rPr>
      </w:pPr>
      <w:r w:rsidRPr="006F3630">
        <w:rPr>
          <w:rFonts w:ascii="Times New Roman" w:hAnsi="Times New Roman" w:cs="Times New Roman"/>
        </w:rPr>
        <w:t xml:space="preserve">2.7.2 </w:t>
      </w:r>
      <w:r w:rsidRPr="006F3630">
        <w:rPr>
          <w:rFonts w:ascii="Times New Roman" w:eastAsiaTheme="minorHAnsi" w:hAnsi="Times New Roman" w:cs="Times New Roman"/>
          <w:b/>
          <w:bCs/>
        </w:rPr>
        <w:t xml:space="preserve">Igasugune rehvide töötlemine (lõikamine, lihvimine, freesimine jm) on keelatud. </w:t>
      </w:r>
    </w:p>
    <w:p w14:paraId="290B8DFE" w14:textId="77777777" w:rsidR="00054202" w:rsidRPr="006F3630" w:rsidRDefault="00054202" w:rsidP="00054202">
      <w:pPr>
        <w:autoSpaceDE w:val="0"/>
        <w:autoSpaceDN w:val="0"/>
        <w:adjustRightInd w:val="0"/>
        <w:jc w:val="both"/>
      </w:pPr>
      <w:r w:rsidRPr="006F3630">
        <w:rPr>
          <w:color w:val="000000"/>
        </w:rPr>
        <w:t>2.7.3 Naastu v</w:t>
      </w:r>
      <w:r w:rsidRPr="006F3630">
        <w:t>äljaulatuva osa pikkus rehvist võib olla kuni 1,5 mm, kaal kuni 1,4 g.</w:t>
      </w:r>
    </w:p>
    <w:p w14:paraId="3B5323DD" w14:textId="77777777" w:rsidR="00054202" w:rsidRPr="006F3630" w:rsidRDefault="00054202" w:rsidP="00054202">
      <w:pPr>
        <w:autoSpaceDE w:val="0"/>
        <w:autoSpaceDN w:val="0"/>
        <w:adjustRightInd w:val="0"/>
        <w:jc w:val="both"/>
        <w:rPr>
          <w:color w:val="000000"/>
        </w:rPr>
      </w:pPr>
      <w:r w:rsidRPr="006F3630">
        <w:t xml:space="preserve">2.7.4 </w:t>
      </w:r>
      <w:r w:rsidRPr="006F3630">
        <w:rPr>
          <w:color w:val="000000"/>
        </w:rPr>
        <w:t>Lubatud on naastude mõõtu töötlemine, kuid naastude kuju muutmine on keelatud.</w:t>
      </w:r>
    </w:p>
    <w:p w14:paraId="7F939FE9" w14:textId="77777777" w:rsidR="00054202" w:rsidRPr="006F3630" w:rsidRDefault="00054202" w:rsidP="00054202">
      <w:pPr>
        <w:autoSpaceDE w:val="0"/>
        <w:autoSpaceDN w:val="0"/>
        <w:adjustRightInd w:val="0"/>
        <w:jc w:val="both"/>
      </w:pPr>
      <w:r w:rsidRPr="006F3630">
        <w:t xml:space="preserve">2.7.5 </w:t>
      </w:r>
      <w:r w:rsidRPr="006F3630">
        <w:rPr>
          <w:rFonts w:eastAsiaTheme="minorHAnsi"/>
          <w:color w:val="000000"/>
        </w:rPr>
        <w:t xml:space="preserve">Naastude </w:t>
      </w:r>
      <w:r w:rsidRPr="006F3630">
        <w:rPr>
          <w:rFonts w:eastAsiaTheme="minorHAnsi"/>
          <w:b/>
          <w:bCs/>
          <w:color w:val="000000"/>
        </w:rPr>
        <w:t xml:space="preserve">liimimine (igasugune) </w:t>
      </w:r>
      <w:r w:rsidRPr="006F3630">
        <w:rPr>
          <w:rFonts w:eastAsiaTheme="minorHAnsi"/>
          <w:color w:val="000000"/>
        </w:rPr>
        <w:t xml:space="preserve">on </w:t>
      </w:r>
      <w:r w:rsidRPr="006F3630">
        <w:rPr>
          <w:rFonts w:eastAsiaTheme="minorHAnsi"/>
          <w:b/>
          <w:bCs/>
          <w:color w:val="000000"/>
        </w:rPr>
        <w:t>keelatud.</w:t>
      </w:r>
    </w:p>
    <w:p w14:paraId="5D6AAA8C" w14:textId="77777777" w:rsidR="00054202" w:rsidRPr="006F3630" w:rsidRDefault="00054202" w:rsidP="00054202">
      <w:pPr>
        <w:jc w:val="both"/>
        <w:rPr>
          <w:color w:val="000000"/>
        </w:rPr>
      </w:pPr>
      <w:r w:rsidRPr="006F3630">
        <w:rPr>
          <w:rStyle w:val="text"/>
          <w:lang w:val="et-EE"/>
        </w:rPr>
        <w:t>2.7.6</w:t>
      </w:r>
      <w:r w:rsidRPr="006F3630">
        <w:rPr>
          <w:rStyle w:val="text"/>
          <w:color w:val="000000"/>
        </w:rPr>
        <w:t xml:space="preserve"> </w:t>
      </w:r>
      <w:r w:rsidRPr="006F3630">
        <w:t xml:space="preserve">Kontroll rehvide üle toimub kogu võistluse jooksul. Rehvid peavad vastama tingimustele võistluse igal ajahetkel. </w:t>
      </w:r>
    </w:p>
    <w:p w14:paraId="601DB544" w14:textId="77777777" w:rsidR="00054202" w:rsidRPr="006F3630" w:rsidRDefault="00054202" w:rsidP="00054202">
      <w:pPr>
        <w:rPr>
          <w:b/>
          <w:bCs/>
          <w:sz w:val="16"/>
          <w:szCs w:val="16"/>
        </w:rPr>
      </w:pPr>
    </w:p>
    <w:p w14:paraId="08587A42" w14:textId="77777777" w:rsidR="00054202" w:rsidRPr="006F3630" w:rsidRDefault="00054202" w:rsidP="00054202">
      <w:pPr>
        <w:rPr>
          <w:b/>
          <w:bCs/>
          <w:sz w:val="16"/>
          <w:szCs w:val="16"/>
        </w:rPr>
      </w:pPr>
    </w:p>
    <w:p w14:paraId="44B17DD2" w14:textId="77777777" w:rsidR="001C6F97" w:rsidRPr="006F3630" w:rsidRDefault="00054202" w:rsidP="00054202">
      <w:pPr>
        <w:rPr>
          <w:b/>
          <w:bCs/>
        </w:rPr>
      </w:pPr>
      <w:r w:rsidRPr="006F3630">
        <w:rPr>
          <w:b/>
          <w:bCs/>
        </w:rPr>
        <w:t>3. Võistlemise kord</w:t>
      </w:r>
    </w:p>
    <w:p w14:paraId="4556F870" w14:textId="7954D6B1" w:rsidR="00054202" w:rsidRPr="006F3630" w:rsidRDefault="001C6F97" w:rsidP="00054202">
      <w:pPr>
        <w:rPr>
          <w:b/>
          <w:bCs/>
        </w:rPr>
      </w:pPr>
      <w:r w:rsidRPr="006F3630">
        <w:rPr>
          <w:b/>
          <w:bCs/>
          <w:lang w:val="et-EE"/>
        </w:rPr>
        <w:t>3.1 S</w:t>
      </w:r>
      <w:r w:rsidR="00054202" w:rsidRPr="006F3630">
        <w:rPr>
          <w:b/>
          <w:bCs/>
        </w:rPr>
        <w:t>print.</w:t>
      </w:r>
    </w:p>
    <w:p w14:paraId="3485BEF3" w14:textId="77777777" w:rsidR="00054202" w:rsidRPr="006F3630" w:rsidRDefault="00054202" w:rsidP="00054202">
      <w:pPr>
        <w:rPr>
          <w:bCs/>
          <w:u w:val="single"/>
        </w:rPr>
      </w:pPr>
      <w:r w:rsidRPr="006F3630">
        <w:rPr>
          <w:bCs/>
          <w:u w:val="single"/>
        </w:rPr>
        <w:t>3.1.1 Ajavõtt digitaalne – transponderiga.</w:t>
      </w:r>
    </w:p>
    <w:p w14:paraId="09FB3717" w14:textId="77777777" w:rsidR="00054202" w:rsidRPr="006F3630" w:rsidRDefault="00054202" w:rsidP="00054202">
      <w:r w:rsidRPr="006F3630">
        <w:t xml:space="preserve">3.1.2 Sõidetakse kolm vooru. </w:t>
      </w:r>
    </w:p>
    <w:p w14:paraId="057D136C" w14:textId="1D8DAE3C" w:rsidR="00054202" w:rsidRPr="006F3630" w:rsidRDefault="00054202" w:rsidP="00054202">
      <w:r w:rsidRPr="006F3630">
        <w:t>3.1.3 Sõidetakse vastupäeva. Stardijärjekord klasside kaupa vaba. Start on eraldi koridorist.</w:t>
      </w:r>
      <w:r w:rsidRPr="006F3630">
        <w:br/>
        <w:t>3.</w:t>
      </w:r>
      <w:r w:rsidR="001C6F97" w:rsidRPr="006F3630">
        <w:rPr>
          <w:lang w:val="et-EE"/>
        </w:rPr>
        <w:t>1.4</w:t>
      </w:r>
      <w:r w:rsidRPr="006F3630">
        <w:t xml:space="preserve"> Valestardi korral on karistusaeg 10 sek.</w:t>
      </w:r>
      <w:r w:rsidRPr="006F3630">
        <w:br/>
        <w:t>3.</w:t>
      </w:r>
      <w:r w:rsidR="001C6F97" w:rsidRPr="006F3630">
        <w:rPr>
          <w:lang w:val="et-EE"/>
        </w:rPr>
        <w:t>1.5</w:t>
      </w:r>
      <w:r w:rsidRPr="006F3630">
        <w:t xml:space="preserve"> Korraga võib autol nähtav olla ainult üks (1) selleks võistluseks korraldajatelt saadud stardinumber. Kohustuslik mõlemal pool.</w:t>
      </w:r>
      <w:r w:rsidRPr="006F3630">
        <w:br/>
        <w:t>3.</w:t>
      </w:r>
      <w:r w:rsidR="001C6F97" w:rsidRPr="006F3630">
        <w:rPr>
          <w:lang w:val="et-EE"/>
        </w:rPr>
        <w:t>1.6</w:t>
      </w:r>
      <w:r w:rsidRPr="006F3630">
        <w:t xml:space="preserve"> Ringi pikkus kuni 1000 m, raja laius 10-15 m. Raja servad on tähistatud.</w:t>
      </w:r>
      <w:r w:rsidRPr="006F3630">
        <w:br/>
        <w:t>3.</w:t>
      </w:r>
      <w:r w:rsidR="001C6F97" w:rsidRPr="006F3630">
        <w:rPr>
          <w:lang w:val="et-EE"/>
        </w:rPr>
        <w:t>1.7</w:t>
      </w:r>
      <w:r w:rsidRPr="006F3630">
        <w:t xml:space="preserve"> Start antakse fooriga ja finiš lipuga. Start paigalt, töötava mootoriga. Finiš lendav. </w:t>
      </w:r>
      <w:r w:rsidRPr="006F3630">
        <w:br/>
        <w:t>3.</w:t>
      </w:r>
      <w:r w:rsidR="001C6F97" w:rsidRPr="006F3630">
        <w:rPr>
          <w:lang w:val="et-EE"/>
        </w:rPr>
        <w:t>1.8</w:t>
      </w:r>
      <w:r w:rsidRPr="006F3630">
        <w:t xml:space="preserve"> Raja lühendamine ja rajapiirde puude +10 sek, raja oluline lühendamine võrdub diskvalifitseerimisega</w:t>
      </w:r>
    </w:p>
    <w:p w14:paraId="2A5ED434" w14:textId="72D035A4" w:rsidR="00054202" w:rsidRPr="006F3630" w:rsidRDefault="00054202" w:rsidP="00054202">
      <w:r w:rsidRPr="006F3630">
        <w:t>3.</w:t>
      </w:r>
      <w:r w:rsidR="001C6F97" w:rsidRPr="006F3630">
        <w:rPr>
          <w:lang w:val="et-EE"/>
        </w:rPr>
        <w:t>1.9</w:t>
      </w:r>
      <w:r w:rsidRPr="006F3630">
        <w:t xml:space="preserve"> Võistlejad on kohustatud täitma ohutusnõudeid ja rajakohtunike märguandeid</w:t>
      </w:r>
    </w:p>
    <w:p w14:paraId="12FF8AB0" w14:textId="722119D7" w:rsidR="00054202" w:rsidRPr="006F3630" w:rsidRDefault="00054202" w:rsidP="00054202">
      <w:pPr>
        <w:pStyle w:val="Default"/>
        <w:rPr>
          <w:rFonts w:ascii="Times New Roman" w:hAnsi="Times New Roman" w:cs="Times New Roman"/>
        </w:rPr>
      </w:pPr>
      <w:r w:rsidRPr="006F3630">
        <w:rPr>
          <w:rFonts w:ascii="Times New Roman" w:hAnsi="Times New Roman" w:cs="Times New Roman"/>
        </w:rPr>
        <w:t>3.</w:t>
      </w:r>
      <w:r w:rsidR="001C6F97" w:rsidRPr="006F3630">
        <w:rPr>
          <w:rFonts w:ascii="Times New Roman" w:hAnsi="Times New Roman" w:cs="Times New Roman"/>
        </w:rPr>
        <w:t>1.10</w:t>
      </w:r>
      <w:r w:rsidRPr="006F3630">
        <w:rPr>
          <w:rFonts w:ascii="Times New Roman" w:hAnsi="Times New Roman" w:cs="Times New Roman"/>
        </w:rPr>
        <w:t xml:space="preserve"> Starditakse intervalliga 15 sekundit kuni 1 minut. Sõltuvalt konkreetsetest tingimustest lastakse rajale kuni 4 autot.</w:t>
      </w:r>
      <w:r w:rsidRPr="006F3630">
        <w:rPr>
          <w:rFonts w:ascii="Times New Roman" w:hAnsi="Times New Roman" w:cs="Times New Roman"/>
        </w:rPr>
        <w:br/>
        <w:t>3.</w:t>
      </w:r>
      <w:r w:rsidR="001C6F97" w:rsidRPr="006F3630">
        <w:rPr>
          <w:rFonts w:ascii="Times New Roman" w:hAnsi="Times New Roman" w:cs="Times New Roman"/>
        </w:rPr>
        <w:t>1.</w:t>
      </w:r>
      <w:r w:rsidRPr="006F3630">
        <w:rPr>
          <w:rFonts w:ascii="Times New Roman" w:hAnsi="Times New Roman" w:cs="Times New Roman"/>
        </w:rPr>
        <w:t>1</w:t>
      </w:r>
      <w:r w:rsidR="001C6F97" w:rsidRPr="006F3630">
        <w:rPr>
          <w:rFonts w:ascii="Times New Roman" w:hAnsi="Times New Roman" w:cs="Times New Roman"/>
        </w:rPr>
        <w:t>1</w:t>
      </w:r>
      <w:r w:rsidRPr="006F3630">
        <w:rPr>
          <w:rFonts w:ascii="Times New Roman" w:hAnsi="Times New Roman" w:cs="Times New Roman"/>
        </w:rPr>
        <w:t xml:space="preserve"> Ühes voorus sõidetakse 3 ringi. (võistluste juht võib enne võistlejate koosolekut muuta ringide arvu, tulenevalt ilma ja raja olukorrast ning võistlejate arvust.)</w:t>
      </w:r>
    </w:p>
    <w:p w14:paraId="70783376" w14:textId="30625169" w:rsidR="00054202" w:rsidRPr="006F3630" w:rsidRDefault="00054202" w:rsidP="00054202">
      <w:pPr>
        <w:rPr>
          <w:b/>
        </w:rPr>
      </w:pPr>
      <w:r w:rsidRPr="006F3630">
        <w:t>3.</w:t>
      </w:r>
      <w:r w:rsidR="001C6F97" w:rsidRPr="006F3630">
        <w:rPr>
          <w:lang w:val="et-EE"/>
        </w:rPr>
        <w:t>1.</w:t>
      </w:r>
      <w:r w:rsidRPr="006F3630">
        <w:t>1</w:t>
      </w:r>
      <w:r w:rsidR="001C6F97" w:rsidRPr="006F3630">
        <w:rPr>
          <w:lang w:val="et-EE"/>
        </w:rPr>
        <w:t>2</w:t>
      </w:r>
      <w:r w:rsidRPr="006F3630">
        <w:t xml:space="preserve">  Ühes masinaklassis võib osaleda ühel autol kuni kaks võistlejat, kuid ühte autot võib kasutada vastavalt tehnilistele tingimustele mitmes masinaklassis.</w:t>
      </w:r>
    </w:p>
    <w:p w14:paraId="4E5B388B" w14:textId="77D1A7E5" w:rsidR="00054202" w:rsidRPr="006F3630" w:rsidRDefault="00054202" w:rsidP="00054202">
      <w:pPr>
        <w:pStyle w:val="Default"/>
        <w:rPr>
          <w:rFonts w:ascii="Times New Roman" w:hAnsi="Times New Roman" w:cs="Times New Roman"/>
        </w:rPr>
      </w:pPr>
      <w:r w:rsidRPr="006F3630">
        <w:rPr>
          <w:rFonts w:ascii="Times New Roman" w:hAnsi="Times New Roman" w:cs="Times New Roman"/>
        </w:rPr>
        <w:t>3.</w:t>
      </w:r>
      <w:r w:rsidR="001C6F97" w:rsidRPr="006F3630">
        <w:rPr>
          <w:rFonts w:ascii="Times New Roman" w:hAnsi="Times New Roman" w:cs="Times New Roman"/>
        </w:rPr>
        <w:t>1.</w:t>
      </w:r>
      <w:r w:rsidRPr="006F3630">
        <w:rPr>
          <w:rFonts w:ascii="Times New Roman" w:hAnsi="Times New Roman" w:cs="Times New Roman"/>
        </w:rPr>
        <w:t>1</w:t>
      </w:r>
      <w:r w:rsidR="001C6F97" w:rsidRPr="006F3630">
        <w:rPr>
          <w:rFonts w:ascii="Times New Roman" w:hAnsi="Times New Roman" w:cs="Times New Roman"/>
        </w:rPr>
        <w:t>3</w:t>
      </w:r>
      <w:r w:rsidRPr="006F3630">
        <w:rPr>
          <w:rFonts w:ascii="Times New Roman" w:hAnsi="Times New Roman" w:cs="Times New Roman"/>
        </w:rPr>
        <w:t xml:space="preserve"> Kohtunikud annavad märguandeid signaallippudega.</w:t>
      </w:r>
      <w:r w:rsidRPr="006F3630">
        <w:rPr>
          <w:rFonts w:ascii="Times New Roman" w:hAnsi="Times New Roman" w:cs="Times New Roman"/>
        </w:rPr>
        <w:br/>
        <w:t>3.</w:t>
      </w:r>
      <w:r w:rsidR="001C6F97" w:rsidRPr="006F3630">
        <w:rPr>
          <w:rFonts w:ascii="Times New Roman" w:hAnsi="Times New Roman" w:cs="Times New Roman"/>
        </w:rPr>
        <w:t>1.</w:t>
      </w:r>
      <w:r w:rsidRPr="006F3630">
        <w:rPr>
          <w:rFonts w:ascii="Times New Roman" w:hAnsi="Times New Roman" w:cs="Times New Roman"/>
        </w:rPr>
        <w:t>1</w:t>
      </w:r>
      <w:r w:rsidR="001C6F97" w:rsidRPr="006F3630">
        <w:rPr>
          <w:rFonts w:ascii="Times New Roman" w:hAnsi="Times New Roman" w:cs="Times New Roman"/>
        </w:rPr>
        <w:t>4</w:t>
      </w:r>
      <w:r w:rsidRPr="006F3630">
        <w:rPr>
          <w:rFonts w:ascii="Times New Roman" w:hAnsi="Times New Roman" w:cs="Times New Roman"/>
        </w:rPr>
        <w:t xml:space="preserve"> Võistleja peab olema stardikoridoris enne eelmise sõidu finišit. Kui auto, millel võistleja osaleb, on samal ajal rajal, siis peab võistleja seisma oma stardijärjekorras. Sellisel juhul toimub auto vahetamine stardikoridoris. </w:t>
      </w:r>
      <w:r w:rsidRPr="006F3630">
        <w:rPr>
          <w:rFonts w:ascii="Times New Roman" w:hAnsi="Times New Roman" w:cs="Times New Roman"/>
        </w:rPr>
        <w:br/>
        <w:t>3.1</w:t>
      </w:r>
      <w:r w:rsidR="001C6F97" w:rsidRPr="006F3630">
        <w:rPr>
          <w:rFonts w:ascii="Times New Roman" w:hAnsi="Times New Roman" w:cs="Times New Roman"/>
        </w:rPr>
        <w:t>.15</w:t>
      </w:r>
      <w:r w:rsidRPr="006F3630">
        <w:rPr>
          <w:rFonts w:ascii="Times New Roman" w:hAnsi="Times New Roman" w:cs="Times New Roman"/>
        </w:rPr>
        <w:t xml:space="preserve"> Kui startinud võistleja ei lõpeta 1. vooru sõitu, kuid soovib startida järgmises voorus, omistatakse talle konkreetse klassi viimane  koht.</w:t>
      </w:r>
    </w:p>
    <w:p w14:paraId="1C94FDF2" w14:textId="1A2C1726" w:rsidR="00054202" w:rsidRPr="006F3630" w:rsidRDefault="00054202" w:rsidP="00054202">
      <w:pPr>
        <w:pStyle w:val="Default"/>
        <w:rPr>
          <w:rFonts w:ascii="Times New Roman" w:hAnsi="Times New Roman" w:cs="Times New Roman"/>
          <w:b/>
        </w:rPr>
      </w:pPr>
      <w:r w:rsidRPr="006F3630">
        <w:rPr>
          <w:rFonts w:ascii="Times New Roman" w:hAnsi="Times New Roman" w:cs="Times New Roman"/>
        </w:rPr>
        <w:t>3.</w:t>
      </w:r>
      <w:r w:rsidR="001C6F97" w:rsidRPr="006F3630">
        <w:rPr>
          <w:rFonts w:ascii="Times New Roman" w:hAnsi="Times New Roman" w:cs="Times New Roman"/>
        </w:rPr>
        <w:t>1.</w:t>
      </w:r>
      <w:r w:rsidRPr="006F3630">
        <w:rPr>
          <w:rFonts w:ascii="Times New Roman" w:hAnsi="Times New Roman" w:cs="Times New Roman"/>
        </w:rPr>
        <w:t>1</w:t>
      </w:r>
      <w:r w:rsidR="001C6F97" w:rsidRPr="006F3630">
        <w:rPr>
          <w:rFonts w:ascii="Times New Roman" w:hAnsi="Times New Roman" w:cs="Times New Roman"/>
        </w:rPr>
        <w:t>6</w:t>
      </w:r>
      <w:r w:rsidRPr="006F3630">
        <w:rPr>
          <w:rFonts w:ascii="Times New Roman" w:hAnsi="Times New Roman" w:cs="Times New Roman"/>
        </w:rPr>
        <w:t xml:space="preserve"> Proteste saab esitada 15 minutit peale sõitja finišeerimist kirjalikult võistluste juhile. Protesti kautsjoni tasu 200 EUR</w:t>
      </w:r>
      <w:r w:rsidRPr="006F3630">
        <w:rPr>
          <w:rFonts w:ascii="Times New Roman" w:hAnsi="Times New Roman" w:cs="Times New Roman"/>
        </w:rPr>
        <w:br/>
        <w:t>3.</w:t>
      </w:r>
      <w:r w:rsidR="001C6F97" w:rsidRPr="006F3630">
        <w:rPr>
          <w:rFonts w:ascii="Times New Roman" w:hAnsi="Times New Roman" w:cs="Times New Roman"/>
        </w:rPr>
        <w:t>1.</w:t>
      </w:r>
      <w:r w:rsidRPr="006F3630">
        <w:rPr>
          <w:rFonts w:ascii="Times New Roman" w:hAnsi="Times New Roman" w:cs="Times New Roman"/>
        </w:rPr>
        <w:t>1</w:t>
      </w:r>
      <w:r w:rsidR="001C6F97" w:rsidRPr="006F3630">
        <w:rPr>
          <w:rFonts w:ascii="Times New Roman" w:hAnsi="Times New Roman" w:cs="Times New Roman"/>
        </w:rPr>
        <w:t>7</w:t>
      </w:r>
      <w:r w:rsidRPr="006F3630">
        <w:rPr>
          <w:rFonts w:ascii="Times New Roman" w:hAnsi="Times New Roman" w:cs="Times New Roman"/>
        </w:rPr>
        <w:t xml:space="preserve"> Võistleja võidakse vastavalt EAL VM eemaldada võistluselt ebasportliku käitumise eest.</w:t>
      </w:r>
      <w:r w:rsidRPr="006F3630">
        <w:rPr>
          <w:rFonts w:ascii="Times New Roman" w:hAnsi="Times New Roman" w:cs="Times New Roman"/>
        </w:rPr>
        <w:br/>
        <w:t>3.1</w:t>
      </w:r>
      <w:r w:rsidR="001C6F97" w:rsidRPr="006F3630">
        <w:rPr>
          <w:rFonts w:ascii="Times New Roman" w:hAnsi="Times New Roman" w:cs="Times New Roman"/>
        </w:rPr>
        <w:t>.18</w:t>
      </w:r>
      <w:r w:rsidRPr="006F3630">
        <w:rPr>
          <w:rFonts w:ascii="Times New Roman" w:hAnsi="Times New Roman" w:cs="Times New Roman"/>
        </w:rPr>
        <w:t xml:space="preserve"> Juhul kui võistlejale jõuab järgi kiirem võistleja, on ta kohustatud kiirema mööda laskma koheselt ja kiiremat võistlejat takistamata. Käesoleva nõude eiraja võidakse võistluste </w:t>
      </w:r>
      <w:r w:rsidRPr="006F3630">
        <w:rPr>
          <w:rFonts w:ascii="Times New Roman" w:hAnsi="Times New Roman" w:cs="Times New Roman"/>
        </w:rPr>
        <w:lastRenderedPageBreak/>
        <w:t>juhi poolt diskvalifitseerida.</w:t>
      </w:r>
      <w:r w:rsidRPr="006F3630">
        <w:rPr>
          <w:rFonts w:ascii="Times New Roman" w:hAnsi="Times New Roman" w:cs="Times New Roman"/>
        </w:rPr>
        <w:br/>
      </w:r>
    </w:p>
    <w:p w14:paraId="1ADEF167" w14:textId="2A2EFF4B" w:rsidR="00054202" w:rsidRPr="006F3630" w:rsidRDefault="00054202" w:rsidP="00054202">
      <w:pPr>
        <w:pStyle w:val="Default"/>
        <w:rPr>
          <w:rFonts w:ascii="Times New Roman" w:hAnsi="Times New Roman" w:cs="Times New Roman"/>
        </w:rPr>
      </w:pPr>
      <w:r w:rsidRPr="006F3630">
        <w:rPr>
          <w:rFonts w:ascii="Times New Roman" w:hAnsi="Times New Roman" w:cs="Times New Roman"/>
          <w:b/>
        </w:rPr>
        <w:t>3.</w:t>
      </w:r>
      <w:r w:rsidR="001C6F97" w:rsidRPr="006F3630">
        <w:rPr>
          <w:rFonts w:ascii="Times New Roman" w:hAnsi="Times New Roman" w:cs="Times New Roman"/>
          <w:b/>
        </w:rPr>
        <w:t>2</w:t>
      </w:r>
      <w:r w:rsidRPr="006F3630">
        <w:rPr>
          <w:rFonts w:ascii="Times New Roman" w:hAnsi="Times New Roman" w:cs="Times New Roman"/>
          <w:b/>
        </w:rPr>
        <w:t xml:space="preserve"> Rahvakross.</w:t>
      </w:r>
      <w:r w:rsidRPr="006F3630">
        <w:rPr>
          <w:rFonts w:ascii="Times New Roman" w:hAnsi="Times New Roman" w:cs="Times New Roman"/>
        </w:rPr>
        <w:t xml:space="preserve"> </w:t>
      </w:r>
      <w:r w:rsidRPr="006F3630">
        <w:rPr>
          <w:rFonts w:ascii="Times New Roman" w:hAnsi="Times New Roman" w:cs="Times New Roman"/>
        </w:rPr>
        <w:br/>
      </w:r>
      <w:r w:rsidRPr="006F3630">
        <w:rPr>
          <w:rFonts w:ascii="Times New Roman" w:hAnsi="Times New Roman" w:cs="Times New Roman"/>
          <w:bCs/>
        </w:rPr>
        <w:t>3.</w:t>
      </w:r>
      <w:r w:rsidR="001C6F97" w:rsidRPr="006F3630">
        <w:rPr>
          <w:rFonts w:ascii="Times New Roman" w:hAnsi="Times New Roman" w:cs="Times New Roman"/>
          <w:bCs/>
        </w:rPr>
        <w:t>2</w:t>
      </w:r>
      <w:r w:rsidRPr="006F3630">
        <w:rPr>
          <w:rFonts w:ascii="Times New Roman" w:hAnsi="Times New Roman" w:cs="Times New Roman"/>
          <w:bCs/>
        </w:rPr>
        <w:t xml:space="preserve">.1 </w:t>
      </w:r>
      <w:r w:rsidR="006272BA" w:rsidRPr="006F3630">
        <w:rPr>
          <w:rFonts w:ascii="Times New Roman" w:hAnsi="Times New Roman" w:cs="Times New Roman"/>
          <w:bCs/>
        </w:rPr>
        <w:t xml:space="preserve">Vastavalt Tarvastu karikasarja </w:t>
      </w:r>
      <w:proofErr w:type="spellStart"/>
      <w:r w:rsidR="006272BA" w:rsidRPr="006F3630">
        <w:rPr>
          <w:rFonts w:ascii="Times New Roman" w:hAnsi="Times New Roman" w:cs="Times New Roman"/>
          <w:bCs/>
        </w:rPr>
        <w:t>üldjuhendile</w:t>
      </w:r>
      <w:proofErr w:type="spellEnd"/>
      <w:r w:rsidR="006272BA" w:rsidRPr="006F3630">
        <w:rPr>
          <w:rFonts w:ascii="Times New Roman" w:hAnsi="Times New Roman" w:cs="Times New Roman"/>
          <w:bCs/>
        </w:rPr>
        <w:t xml:space="preserve"> P 4.2,  </w:t>
      </w:r>
      <w:r w:rsidR="006272BA" w:rsidRPr="006F3630">
        <w:rPr>
          <w:rFonts w:ascii="Times New Roman" w:hAnsi="Times New Roman" w:cs="Times New Roman"/>
        </w:rPr>
        <w:t>r</w:t>
      </w:r>
      <w:r w:rsidRPr="006F3630">
        <w:rPr>
          <w:rFonts w:ascii="Times New Roman" w:hAnsi="Times New Roman" w:cs="Times New Roman"/>
        </w:rPr>
        <w:t>ahvakrossi tehnilistele tingimustele vastavate autode</w:t>
      </w:r>
      <w:r w:rsidR="006272BA" w:rsidRPr="006F3630">
        <w:rPr>
          <w:rFonts w:ascii="Times New Roman" w:hAnsi="Times New Roman" w:cs="Times New Roman"/>
        </w:rPr>
        <w:t>ga</w:t>
      </w:r>
      <w:r w:rsidRPr="006F3630">
        <w:rPr>
          <w:rFonts w:ascii="Times New Roman" w:hAnsi="Times New Roman" w:cs="Times New Roman"/>
        </w:rPr>
        <w:t xml:space="preserve"> </w:t>
      </w:r>
    </w:p>
    <w:p w14:paraId="75DFB0A4" w14:textId="64ECE03D" w:rsidR="00054202" w:rsidRPr="006F3630" w:rsidRDefault="00054202" w:rsidP="00054202">
      <w:pPr>
        <w:pStyle w:val="Default"/>
        <w:rPr>
          <w:rFonts w:ascii="Times New Roman" w:hAnsi="Times New Roman" w:cs="Times New Roman"/>
        </w:rPr>
      </w:pPr>
      <w:r w:rsidRPr="006F3630">
        <w:rPr>
          <w:rFonts w:ascii="Times New Roman" w:hAnsi="Times New Roman" w:cs="Times New Roman"/>
        </w:rPr>
        <w:t>3.</w:t>
      </w:r>
      <w:r w:rsidR="001C6F97" w:rsidRPr="006F3630">
        <w:rPr>
          <w:rFonts w:ascii="Times New Roman" w:hAnsi="Times New Roman" w:cs="Times New Roman"/>
        </w:rPr>
        <w:t>2</w:t>
      </w:r>
      <w:r w:rsidRPr="006F3630">
        <w:rPr>
          <w:rFonts w:ascii="Times New Roman" w:hAnsi="Times New Roman" w:cs="Times New Roman"/>
        </w:rPr>
        <w:t>.</w:t>
      </w:r>
      <w:r w:rsidR="006272BA" w:rsidRPr="006F3630">
        <w:rPr>
          <w:rFonts w:ascii="Times New Roman" w:hAnsi="Times New Roman" w:cs="Times New Roman"/>
        </w:rPr>
        <w:t>2</w:t>
      </w:r>
      <w:r w:rsidRPr="006F3630">
        <w:rPr>
          <w:rFonts w:ascii="Times New Roman" w:hAnsi="Times New Roman" w:cs="Times New Roman"/>
        </w:rPr>
        <w:t xml:space="preserve"> Rahvakrossi ajasõit on paigaltstardist (fooriga) 2 ringi, finiš lendav. </w:t>
      </w:r>
      <w:r w:rsidRPr="006F3630">
        <w:rPr>
          <w:rFonts w:ascii="Times New Roman" w:hAnsi="Times New Roman" w:cs="Times New Roman"/>
        </w:rPr>
        <w:br/>
      </w:r>
      <w:r w:rsidRPr="006F3630">
        <w:rPr>
          <w:rFonts w:ascii="Times New Roman" w:hAnsi="Times New Roman" w:cs="Times New Roman"/>
          <w:bCs/>
        </w:rPr>
        <w:t>3.</w:t>
      </w:r>
      <w:r w:rsidR="006272BA" w:rsidRPr="006F3630">
        <w:rPr>
          <w:rFonts w:ascii="Times New Roman" w:hAnsi="Times New Roman" w:cs="Times New Roman"/>
          <w:bCs/>
        </w:rPr>
        <w:t>2</w:t>
      </w:r>
      <w:r w:rsidRPr="006F3630">
        <w:rPr>
          <w:rFonts w:ascii="Times New Roman" w:hAnsi="Times New Roman" w:cs="Times New Roman"/>
          <w:bCs/>
        </w:rPr>
        <w:t>.</w:t>
      </w:r>
      <w:r w:rsidR="006272BA" w:rsidRPr="006F3630">
        <w:rPr>
          <w:rFonts w:ascii="Times New Roman" w:hAnsi="Times New Roman" w:cs="Times New Roman"/>
          <w:bCs/>
        </w:rPr>
        <w:t>3</w:t>
      </w:r>
      <w:r w:rsidRPr="006F3630">
        <w:rPr>
          <w:rFonts w:ascii="Times New Roman" w:hAnsi="Times New Roman" w:cs="Times New Roman"/>
          <w:b/>
          <w:bCs/>
        </w:rPr>
        <w:t xml:space="preserve"> </w:t>
      </w:r>
      <w:r w:rsidRPr="006F3630">
        <w:rPr>
          <w:rFonts w:ascii="Times New Roman" w:hAnsi="Times New Roman" w:cs="Times New Roman"/>
          <w:bCs/>
        </w:rPr>
        <w:t>V</w:t>
      </w:r>
      <w:r w:rsidRPr="006F3630">
        <w:rPr>
          <w:rFonts w:ascii="Times New Roman" w:hAnsi="Times New Roman" w:cs="Times New Roman"/>
        </w:rPr>
        <w:t xml:space="preserve">õistlus koosneb kahest poolfinaalist ja ühest finaalist. Poolfinaalides sõidetakse 5 ringi, finaalsõidus 7 ringi. Võistluspäeva hommikul võidakse distantse muuta korraldajate poolt, võttes arvesse ilma, rajaolusid ja võistlejate hulka. Esimese poolfinaali stardijärjekord pannakse paika ajasõidu aegade põhjal. Kui võistleja ei stardi omas sõidus, siis asendatakse ta võimalusel järgmise võistlejaga nimetatud protokollis. Kui võistleja ei saa startida temale ettenähtud sõidus, siis peab ta sellest koheselt informeerima eelstardi kohtunikku. </w:t>
      </w:r>
      <w:r w:rsidRPr="006F3630">
        <w:rPr>
          <w:rFonts w:ascii="Times New Roman" w:hAnsi="Times New Roman" w:cs="Times New Roman"/>
        </w:rPr>
        <w:br/>
      </w:r>
      <w:r w:rsidRPr="006F3630">
        <w:rPr>
          <w:rFonts w:ascii="Times New Roman" w:hAnsi="Times New Roman" w:cs="Times New Roman"/>
          <w:bCs/>
        </w:rPr>
        <w:t>3.</w:t>
      </w:r>
      <w:r w:rsidR="006272BA" w:rsidRPr="006F3630">
        <w:rPr>
          <w:rFonts w:ascii="Times New Roman" w:hAnsi="Times New Roman" w:cs="Times New Roman"/>
          <w:bCs/>
        </w:rPr>
        <w:t>2</w:t>
      </w:r>
      <w:r w:rsidRPr="006F3630">
        <w:rPr>
          <w:rFonts w:ascii="Times New Roman" w:hAnsi="Times New Roman" w:cs="Times New Roman"/>
          <w:bCs/>
        </w:rPr>
        <w:t>.</w:t>
      </w:r>
      <w:r w:rsidR="006272BA" w:rsidRPr="006F3630">
        <w:rPr>
          <w:rFonts w:ascii="Times New Roman" w:hAnsi="Times New Roman" w:cs="Times New Roman"/>
          <w:bCs/>
        </w:rPr>
        <w:t>4</w:t>
      </w:r>
      <w:r w:rsidRPr="006F3630">
        <w:rPr>
          <w:rFonts w:ascii="Times New Roman" w:hAnsi="Times New Roman" w:cs="Times New Roman"/>
          <w:b/>
          <w:bCs/>
        </w:rPr>
        <w:t xml:space="preserve"> </w:t>
      </w:r>
      <w:r w:rsidRPr="006F3630">
        <w:rPr>
          <w:rFonts w:ascii="Times New Roman" w:hAnsi="Times New Roman" w:cs="Times New Roman"/>
        </w:rPr>
        <w:t>Võistleja on kohustatud eelstarditsooni saabuma eelstardikohtuniku või teadustaja antava märguande peale. Starditsoonis on keelatud igasugune rehvipuhastuskiirendus.</w:t>
      </w:r>
      <w:r w:rsidRPr="006F3630">
        <w:rPr>
          <w:rFonts w:ascii="Times New Roman" w:hAnsi="Times New Roman" w:cs="Times New Roman"/>
        </w:rPr>
        <w:br/>
      </w:r>
      <w:r w:rsidRPr="006F3630">
        <w:rPr>
          <w:rFonts w:ascii="Times New Roman" w:hAnsi="Times New Roman" w:cs="Times New Roman"/>
          <w:bCs/>
        </w:rPr>
        <w:t>3.</w:t>
      </w:r>
      <w:r w:rsidR="006272BA" w:rsidRPr="006F3630">
        <w:rPr>
          <w:rFonts w:ascii="Times New Roman" w:hAnsi="Times New Roman" w:cs="Times New Roman"/>
          <w:bCs/>
        </w:rPr>
        <w:t>2</w:t>
      </w:r>
      <w:r w:rsidRPr="006F3630">
        <w:rPr>
          <w:rFonts w:ascii="Times New Roman" w:hAnsi="Times New Roman" w:cs="Times New Roman"/>
          <w:bCs/>
        </w:rPr>
        <w:t>.</w:t>
      </w:r>
      <w:r w:rsidR="006272BA" w:rsidRPr="006F3630">
        <w:rPr>
          <w:rFonts w:ascii="Times New Roman" w:hAnsi="Times New Roman" w:cs="Times New Roman"/>
          <w:bCs/>
        </w:rPr>
        <w:t>5</w:t>
      </w:r>
      <w:r w:rsidRPr="006F3630">
        <w:rPr>
          <w:rFonts w:ascii="Times New Roman" w:hAnsi="Times New Roman" w:cs="Times New Roman"/>
          <w:b/>
          <w:bCs/>
        </w:rPr>
        <w:t xml:space="preserve"> </w:t>
      </w:r>
      <w:r w:rsidRPr="006F3630">
        <w:rPr>
          <w:rFonts w:ascii="Times New Roman" w:hAnsi="Times New Roman" w:cs="Times New Roman"/>
        </w:rPr>
        <w:t>Stardikorraldus: 3-2-3-2  malekorras. Start grupistardina paigalt, töötava mootoriga. Stardi märguandeks on punaste fooritulede süttimine. Vajadusel start lipuga.</w:t>
      </w:r>
    </w:p>
    <w:p w14:paraId="21887492" w14:textId="16FC511B" w:rsidR="00054202" w:rsidRPr="006F3630" w:rsidRDefault="00054202" w:rsidP="00054202">
      <w:pPr>
        <w:pStyle w:val="Default"/>
        <w:rPr>
          <w:rFonts w:ascii="Times New Roman" w:hAnsi="Times New Roman" w:cs="Times New Roman"/>
        </w:rPr>
      </w:pPr>
      <w:r w:rsidRPr="006F3630">
        <w:rPr>
          <w:rFonts w:ascii="Times New Roman" w:hAnsi="Times New Roman" w:cs="Times New Roman"/>
          <w:bCs/>
        </w:rPr>
        <w:t>3.</w:t>
      </w:r>
      <w:r w:rsidR="006272BA" w:rsidRPr="006F3630">
        <w:rPr>
          <w:rFonts w:ascii="Times New Roman" w:hAnsi="Times New Roman" w:cs="Times New Roman"/>
          <w:bCs/>
        </w:rPr>
        <w:t>2</w:t>
      </w:r>
      <w:r w:rsidRPr="006F3630">
        <w:rPr>
          <w:rFonts w:ascii="Times New Roman" w:hAnsi="Times New Roman" w:cs="Times New Roman"/>
          <w:bCs/>
        </w:rPr>
        <w:t>.</w:t>
      </w:r>
      <w:r w:rsidR="006272BA" w:rsidRPr="006F3630">
        <w:rPr>
          <w:rFonts w:ascii="Times New Roman" w:hAnsi="Times New Roman" w:cs="Times New Roman"/>
          <w:bCs/>
        </w:rPr>
        <w:t>6</w:t>
      </w:r>
      <w:r w:rsidRPr="006F3630">
        <w:rPr>
          <w:rFonts w:ascii="Times New Roman" w:hAnsi="Times New Roman" w:cs="Times New Roman"/>
          <w:b/>
          <w:bCs/>
        </w:rPr>
        <w:t xml:space="preserve"> </w:t>
      </w:r>
      <w:r w:rsidRPr="006F3630">
        <w:rPr>
          <w:rFonts w:ascii="Times New Roman" w:hAnsi="Times New Roman" w:cs="Times New Roman"/>
        </w:rPr>
        <w:t xml:space="preserve">Valestardi korral lisa Jokker ja teistkordsel rikkumisel sama võistleja poolt stardib viimaselt kohalt. Starditsoonis on keelatud esimesed 30 meetrit vahetada stardikoridori. Keeluala lõppu tähistavad rohelised lipud. Stardikoridori on lubatud vahetada ainult seiskunud või väga aeglaselt liikuvast autost möödumiseks.  </w:t>
      </w:r>
      <w:r w:rsidRPr="006F3630">
        <w:rPr>
          <w:rFonts w:ascii="Times New Roman" w:hAnsi="Times New Roman" w:cs="Times New Roman"/>
        </w:rPr>
        <w:br/>
      </w:r>
      <w:r w:rsidRPr="006F3630">
        <w:rPr>
          <w:rFonts w:ascii="Times New Roman" w:hAnsi="Times New Roman" w:cs="Times New Roman"/>
          <w:bCs/>
        </w:rPr>
        <w:t>3.</w:t>
      </w:r>
      <w:r w:rsidR="006272BA" w:rsidRPr="006F3630">
        <w:rPr>
          <w:rFonts w:ascii="Times New Roman" w:hAnsi="Times New Roman" w:cs="Times New Roman"/>
          <w:bCs/>
        </w:rPr>
        <w:t>2</w:t>
      </w:r>
      <w:r w:rsidRPr="006F3630">
        <w:rPr>
          <w:rFonts w:ascii="Times New Roman" w:hAnsi="Times New Roman" w:cs="Times New Roman"/>
          <w:bCs/>
        </w:rPr>
        <w:t>.</w:t>
      </w:r>
      <w:r w:rsidR="006272BA" w:rsidRPr="006F3630">
        <w:rPr>
          <w:rFonts w:ascii="Times New Roman" w:hAnsi="Times New Roman" w:cs="Times New Roman"/>
          <w:bCs/>
        </w:rPr>
        <w:t>7</w:t>
      </w:r>
      <w:r w:rsidRPr="006F3630">
        <w:rPr>
          <w:rFonts w:ascii="Times New Roman" w:hAnsi="Times New Roman" w:cs="Times New Roman"/>
          <w:b/>
          <w:bCs/>
        </w:rPr>
        <w:t xml:space="preserve"> </w:t>
      </w:r>
      <w:r w:rsidRPr="006F3630">
        <w:rPr>
          <w:rFonts w:ascii="Times New Roman" w:hAnsi="Times New Roman" w:cs="Times New Roman"/>
        </w:rPr>
        <w:t>Finaalsõidu koosseisu määramine. Poolfinaalide finišiprotokolli põhjal saab punkte põhimõttel, et kes lõpetab esimesena või eespool saab punkte vähem, nt: I koht – 1p; II koht – 2p; III koht – 3 p jne. Võistleja, kes poolfinaalide kokkuvõttes sai vähem punkte, stardib esikohalt valides esimesena stardikoha,  iga järgnev stardib järgmiselt vabalt kohalt jne. Mitme võistleja võrdse tulemuse korral eelistatakse poolfinaalides teises sõidus parema koha saanud võistlejat. Finaalsõidu lõppjärjestus ongi finišiprotokolliks.</w:t>
      </w:r>
      <w:r w:rsidRPr="006F3630">
        <w:rPr>
          <w:rFonts w:ascii="Times New Roman" w:hAnsi="Times New Roman" w:cs="Times New Roman"/>
        </w:rPr>
        <w:br/>
      </w:r>
      <w:r w:rsidRPr="006F3630">
        <w:rPr>
          <w:rFonts w:ascii="Times New Roman" w:hAnsi="Times New Roman" w:cs="Times New Roman"/>
          <w:bCs/>
        </w:rPr>
        <w:t>3.</w:t>
      </w:r>
      <w:r w:rsidR="006272BA" w:rsidRPr="006F3630">
        <w:rPr>
          <w:rFonts w:ascii="Times New Roman" w:hAnsi="Times New Roman" w:cs="Times New Roman"/>
          <w:bCs/>
        </w:rPr>
        <w:t>2</w:t>
      </w:r>
      <w:r w:rsidRPr="006F3630">
        <w:rPr>
          <w:rFonts w:ascii="Times New Roman" w:hAnsi="Times New Roman" w:cs="Times New Roman"/>
          <w:bCs/>
        </w:rPr>
        <w:t>.</w:t>
      </w:r>
      <w:r w:rsidR="006272BA" w:rsidRPr="006F3630">
        <w:rPr>
          <w:rFonts w:ascii="Times New Roman" w:hAnsi="Times New Roman" w:cs="Times New Roman"/>
          <w:bCs/>
        </w:rPr>
        <w:t>8</w:t>
      </w:r>
      <w:r w:rsidRPr="006F3630">
        <w:rPr>
          <w:rFonts w:ascii="Times New Roman" w:hAnsi="Times New Roman" w:cs="Times New Roman"/>
          <w:b/>
          <w:bCs/>
        </w:rPr>
        <w:t xml:space="preserve"> </w:t>
      </w:r>
      <w:r w:rsidRPr="006F3630">
        <w:rPr>
          <w:rFonts w:ascii="Times New Roman" w:hAnsi="Times New Roman" w:cs="Times New Roman"/>
        </w:rPr>
        <w:t>Korraldajatel on õigus võistluste käiku ja läbiviimisesse viia sisse jooksvalt muudatusi, tagades osalejate informeerituse.</w:t>
      </w:r>
    </w:p>
    <w:p w14:paraId="0AECDB96" w14:textId="77777777" w:rsidR="00054202" w:rsidRPr="006F3630" w:rsidRDefault="00054202" w:rsidP="00054202">
      <w:pPr>
        <w:pStyle w:val="Default"/>
        <w:rPr>
          <w:rFonts w:ascii="Times New Roman" w:hAnsi="Times New Roman" w:cs="Times New Roman"/>
        </w:rPr>
      </w:pPr>
    </w:p>
    <w:p w14:paraId="3BB0B51A" w14:textId="723EF884" w:rsidR="00054202" w:rsidRPr="006F3630" w:rsidRDefault="00054202" w:rsidP="00054202">
      <w:pPr>
        <w:rPr>
          <w:bCs/>
          <w:i/>
          <w:sz w:val="22"/>
          <w:szCs w:val="22"/>
        </w:rPr>
      </w:pPr>
      <w:r w:rsidRPr="006F3630">
        <w:rPr>
          <w:b/>
          <w:bCs/>
        </w:rPr>
        <w:t>4. Tulemused</w:t>
      </w:r>
      <w:r w:rsidR="006272BA" w:rsidRPr="006F3630">
        <w:rPr>
          <w:b/>
          <w:bCs/>
          <w:lang w:val="et-EE"/>
        </w:rPr>
        <w:t xml:space="preserve"> (</w:t>
      </w:r>
      <w:r w:rsidRPr="006F3630">
        <w:rPr>
          <w:b/>
          <w:bCs/>
        </w:rPr>
        <w:t>sprint</w:t>
      </w:r>
      <w:r w:rsidR="006272BA" w:rsidRPr="006F3630">
        <w:rPr>
          <w:b/>
          <w:bCs/>
          <w:lang w:val="et-EE"/>
        </w:rPr>
        <w:t>)</w:t>
      </w:r>
    </w:p>
    <w:p w14:paraId="05207559" w14:textId="77777777" w:rsidR="00054202" w:rsidRPr="006F3630" w:rsidRDefault="00054202" w:rsidP="00054202">
      <w:pPr>
        <w:pStyle w:val="Default"/>
        <w:rPr>
          <w:rFonts w:ascii="Times New Roman" w:hAnsi="Times New Roman" w:cs="Times New Roman"/>
        </w:rPr>
      </w:pPr>
      <w:r w:rsidRPr="006F3630">
        <w:rPr>
          <w:rFonts w:ascii="Times New Roman" w:hAnsi="Times New Roman" w:cs="Times New Roman"/>
          <w:bCs/>
        </w:rPr>
        <w:t>4.1</w:t>
      </w:r>
      <w:r w:rsidRPr="006F3630">
        <w:rPr>
          <w:rFonts w:ascii="Times New Roman" w:hAnsi="Times New Roman" w:cs="Times New Roman"/>
          <w:b/>
          <w:bCs/>
        </w:rPr>
        <w:t xml:space="preserve"> </w:t>
      </w:r>
      <w:r w:rsidRPr="006F3630">
        <w:rPr>
          <w:rFonts w:ascii="Times New Roman" w:hAnsi="Times New Roman" w:cs="Times New Roman"/>
        </w:rPr>
        <w:t xml:space="preserve">Sõidetakse 3 vooru. Igas voorus fikseeritakse raja läbimise aeg 0,1 sekundilise täpsusega. </w:t>
      </w:r>
    </w:p>
    <w:p w14:paraId="49429513" w14:textId="77777777" w:rsidR="00054202" w:rsidRPr="006F3630" w:rsidRDefault="00054202" w:rsidP="00054202">
      <w:pPr>
        <w:pStyle w:val="Default"/>
        <w:rPr>
          <w:rFonts w:ascii="Times New Roman" w:hAnsi="Times New Roman" w:cs="Times New Roman"/>
        </w:rPr>
      </w:pPr>
      <w:r w:rsidRPr="006F3630">
        <w:rPr>
          <w:rFonts w:ascii="Times New Roman" w:hAnsi="Times New Roman" w:cs="Times New Roman"/>
        </w:rPr>
        <w:t xml:space="preserve">Tulemuse saamiseks peab võistleja läbima vähemalt kaks sõiduvooru. </w:t>
      </w:r>
    </w:p>
    <w:p w14:paraId="1A5DC728" w14:textId="77777777" w:rsidR="00054202" w:rsidRPr="006F3630" w:rsidRDefault="00054202" w:rsidP="00054202">
      <w:pPr>
        <w:pStyle w:val="Default"/>
        <w:rPr>
          <w:rFonts w:ascii="Times New Roman" w:hAnsi="Times New Roman" w:cs="Times New Roman"/>
        </w:rPr>
      </w:pPr>
      <w:r w:rsidRPr="006F3630">
        <w:rPr>
          <w:rFonts w:ascii="Times New Roman" w:hAnsi="Times New Roman" w:cs="Times New Roman"/>
          <w:bCs/>
        </w:rPr>
        <w:t xml:space="preserve">4.2 </w:t>
      </w:r>
      <w:r w:rsidRPr="006F3630">
        <w:rPr>
          <w:rFonts w:ascii="Times New Roman" w:hAnsi="Times New Roman" w:cs="Times New Roman"/>
        </w:rPr>
        <w:t>Lõplik paremusjärjestus saadakse võistleja kahe parema vooru tulemuspunktide  summeerimisel. Võrdsete punktide korral saab määravaks parem tulemus kolmandas, siis  teises ja siis esimeses voorus.</w:t>
      </w:r>
    </w:p>
    <w:p w14:paraId="1AAE076D" w14:textId="77777777" w:rsidR="00054202" w:rsidRPr="006F3630" w:rsidRDefault="00054202" w:rsidP="00054202">
      <w:pPr>
        <w:rPr>
          <w:b/>
          <w:bCs/>
          <w:sz w:val="16"/>
          <w:szCs w:val="16"/>
        </w:rPr>
      </w:pPr>
    </w:p>
    <w:p w14:paraId="215F956D" w14:textId="77777777" w:rsidR="00054202" w:rsidRPr="006F3630" w:rsidRDefault="00054202" w:rsidP="00054202">
      <w:pPr>
        <w:rPr>
          <w:b/>
          <w:bCs/>
        </w:rPr>
      </w:pPr>
      <w:r w:rsidRPr="006F3630">
        <w:rPr>
          <w:b/>
          <w:bCs/>
        </w:rPr>
        <w:t>5. Dokumendid ja varustus</w:t>
      </w:r>
      <w:r w:rsidRPr="006F3630">
        <w:rPr>
          <w:b/>
          <w:bCs/>
        </w:rPr>
        <w:tab/>
      </w:r>
      <w:r w:rsidRPr="006F3630">
        <w:rPr>
          <w:b/>
          <w:bCs/>
        </w:rPr>
        <w:tab/>
      </w:r>
      <w:r w:rsidRPr="006F3630">
        <w:rPr>
          <w:b/>
          <w:bCs/>
        </w:rPr>
        <w:tab/>
      </w:r>
      <w:r w:rsidRPr="006F3630">
        <w:rPr>
          <w:b/>
          <w:bCs/>
        </w:rPr>
        <w:tab/>
      </w:r>
      <w:r w:rsidRPr="006F3630">
        <w:rPr>
          <w:b/>
          <w:bCs/>
        </w:rPr>
        <w:tab/>
      </w:r>
      <w:r w:rsidRPr="006F3630">
        <w:rPr>
          <w:b/>
          <w:bCs/>
        </w:rPr>
        <w:tab/>
      </w:r>
      <w:r w:rsidRPr="006F3630">
        <w:rPr>
          <w:b/>
          <w:bCs/>
        </w:rPr>
        <w:tab/>
      </w:r>
      <w:r w:rsidRPr="006F3630">
        <w:rPr>
          <w:b/>
          <w:bCs/>
        </w:rPr>
        <w:tab/>
        <w:t xml:space="preserve"> </w:t>
      </w:r>
    </w:p>
    <w:p w14:paraId="6AF42C3E" w14:textId="4C0D0E57" w:rsidR="00054202" w:rsidRPr="006F3630" w:rsidRDefault="00054202" w:rsidP="00054202">
      <w:pPr>
        <w:autoSpaceDE w:val="0"/>
        <w:autoSpaceDN w:val="0"/>
        <w:adjustRightInd w:val="0"/>
        <w:spacing w:line="276" w:lineRule="auto"/>
        <w:rPr>
          <w:color w:val="000000"/>
          <w:lang w:val="et-EE"/>
        </w:rPr>
      </w:pPr>
      <w:r w:rsidRPr="006F3630">
        <w:rPr>
          <w:color w:val="000000"/>
        </w:rPr>
        <w:t>5.1 Võistleja on kohustatud leheküljel autosport.ee/rk eelnevalt täitma osavõtuavalduse ning mandaadis selle allkirjastama. Samuti peab võistleja omama 202</w:t>
      </w:r>
      <w:r w:rsidR="009C6F27" w:rsidRPr="006F3630">
        <w:rPr>
          <w:color w:val="000000"/>
          <w:lang w:val="et-EE"/>
        </w:rPr>
        <w:t>2</w:t>
      </w:r>
      <w:r w:rsidRPr="006F3630">
        <w:rPr>
          <w:color w:val="000000"/>
        </w:rPr>
        <w:t xml:space="preserve">. aastal kehtivat EAL võistlejalitsentsi. EAL võistlejalitsentsi puudumisel võistlema ei lubata. </w:t>
      </w:r>
      <w:r w:rsidR="009C6F27" w:rsidRPr="006F3630">
        <w:rPr>
          <w:color w:val="000000"/>
          <w:lang w:val="et-EE"/>
        </w:rPr>
        <w:t>Vajadusel peab võistleja tõendama kehtiva EAL litsentsi olemasolu.</w:t>
      </w:r>
    </w:p>
    <w:p w14:paraId="345248D3" w14:textId="77777777" w:rsidR="00054202" w:rsidRPr="006F3630" w:rsidRDefault="00054202" w:rsidP="00054202">
      <w:pPr>
        <w:autoSpaceDE w:val="0"/>
        <w:autoSpaceDN w:val="0"/>
        <w:adjustRightInd w:val="0"/>
        <w:spacing w:line="276" w:lineRule="auto"/>
      </w:pPr>
      <w:r w:rsidRPr="006F3630">
        <w:t xml:space="preserve">5.2 Igas soovitud klassis osalemiseks tuleb tasuda eraldi osavõtutasu, samuti täita </w:t>
      </w:r>
      <w:r w:rsidRPr="006F3630">
        <w:rPr>
          <w:color w:val="000000"/>
        </w:rPr>
        <w:t xml:space="preserve">leheküljel autosport.ee/rk </w:t>
      </w:r>
      <w:r w:rsidRPr="006F3630">
        <w:t>eraldi osavõtuankeet.</w:t>
      </w:r>
    </w:p>
    <w:p w14:paraId="672A3150" w14:textId="77777777" w:rsidR="009C6F27" w:rsidRPr="006F3630" w:rsidRDefault="00054202" w:rsidP="009C6F27">
      <w:pPr>
        <w:autoSpaceDE w:val="0"/>
        <w:autoSpaceDN w:val="0"/>
        <w:adjustRightInd w:val="0"/>
        <w:jc w:val="both"/>
        <w:rPr>
          <w:color w:val="000000"/>
        </w:rPr>
      </w:pPr>
      <w:r w:rsidRPr="006F3630">
        <w:rPr>
          <w:color w:val="000000"/>
        </w:rPr>
        <w:t>5.3 Noortel peab olema täidetud vanema või ametliku hooldaja luba, mille blanketi leiab järgnevalt lingilt:</w:t>
      </w:r>
      <w:r w:rsidR="009C6F27" w:rsidRPr="006F3630">
        <w:rPr>
          <w:color w:val="000000"/>
          <w:lang w:val="et-EE"/>
        </w:rPr>
        <w:t xml:space="preserve"> </w:t>
      </w:r>
      <w:hyperlink r:id="rId8" w:history="1">
        <w:r w:rsidR="009C6F27" w:rsidRPr="006F3630">
          <w:rPr>
            <w:rStyle w:val="Hyperlink"/>
          </w:rPr>
          <w:t>https://uus.autosport.ee/wp-content/uploads/2021/12/Vanema-luba-2022.doc</w:t>
        </w:r>
      </w:hyperlink>
      <w:r w:rsidR="009C6F27" w:rsidRPr="006F3630">
        <w:rPr>
          <w:color w:val="000000"/>
        </w:rPr>
        <w:t xml:space="preserve">  või </w:t>
      </w:r>
      <w:r w:rsidR="009C6F27" w:rsidRPr="006F3630">
        <w:rPr>
          <w:color w:val="000000"/>
        </w:rPr>
        <w:fldChar w:fldCharType="begin"/>
      </w:r>
      <w:r w:rsidR="009C6F27" w:rsidRPr="006F3630">
        <w:rPr>
          <w:color w:val="000000"/>
        </w:rPr>
        <w:instrText xml:space="preserve"> HYPERLINK "https://uus.autosport.ee/reeglid/" </w:instrText>
      </w:r>
      <w:r w:rsidR="009C6F27" w:rsidRPr="006F3630">
        <w:rPr>
          <w:color w:val="000000"/>
        </w:rPr>
        <w:fldChar w:fldCharType="separate"/>
      </w:r>
      <w:r w:rsidR="009C6F27" w:rsidRPr="006F3630">
        <w:rPr>
          <w:rStyle w:val="Hyperlink"/>
        </w:rPr>
        <w:t>https://uus.autosport.ee/reeglid/</w:t>
      </w:r>
      <w:r w:rsidR="009C6F27" w:rsidRPr="006F3630">
        <w:rPr>
          <w:color w:val="000000"/>
        </w:rPr>
        <w:fldChar w:fldCharType="end"/>
      </w:r>
      <w:r w:rsidR="009C6F27" w:rsidRPr="006F3630">
        <w:rPr>
          <w:color w:val="000000"/>
        </w:rPr>
        <w:t xml:space="preserve">    alajaotuses blanketid ja vormid.</w:t>
      </w:r>
    </w:p>
    <w:p w14:paraId="53C09BB2" w14:textId="58B2BE93" w:rsidR="00054202" w:rsidRPr="006F3630" w:rsidRDefault="00054202" w:rsidP="00054202">
      <w:pPr>
        <w:autoSpaceDE w:val="0"/>
        <w:autoSpaceDN w:val="0"/>
        <w:adjustRightInd w:val="0"/>
        <w:spacing w:line="276" w:lineRule="auto"/>
        <w:rPr>
          <w:color w:val="000000"/>
        </w:rPr>
      </w:pPr>
    </w:p>
    <w:p w14:paraId="1F21DBB9" w14:textId="2BEBFBD8" w:rsidR="00054202" w:rsidRPr="006F3630" w:rsidRDefault="00054202" w:rsidP="00054202">
      <w:pPr>
        <w:autoSpaceDE w:val="0"/>
        <w:autoSpaceDN w:val="0"/>
        <w:adjustRightInd w:val="0"/>
        <w:spacing w:line="276" w:lineRule="auto"/>
        <w:rPr>
          <w:color w:val="000000"/>
        </w:rPr>
      </w:pPr>
      <w:r w:rsidRPr="006F3630">
        <w:t xml:space="preserve">5.4 Kohustuslik on turvavöö ja kaitsekiivri kasutamine treening- ja võistlussõitudes. </w:t>
      </w:r>
      <w:r w:rsidRPr="006F3630">
        <w:br/>
        <w:t>5.5 Mandaadis peavad kõik võistlejad andma allkirja nõustumaks juhendiga.</w:t>
      </w:r>
    </w:p>
    <w:p w14:paraId="70F71CCC" w14:textId="77777777" w:rsidR="00054202" w:rsidRPr="006F3630" w:rsidRDefault="00054202" w:rsidP="00054202">
      <w:pPr>
        <w:rPr>
          <w:b/>
          <w:bCs/>
          <w:sz w:val="16"/>
          <w:szCs w:val="16"/>
        </w:rPr>
      </w:pPr>
    </w:p>
    <w:p w14:paraId="5318C115" w14:textId="77777777" w:rsidR="00054202" w:rsidRPr="006F3630" w:rsidRDefault="00054202" w:rsidP="00054202">
      <w:pPr>
        <w:rPr>
          <w:b/>
          <w:bCs/>
        </w:rPr>
      </w:pPr>
      <w:r w:rsidRPr="006F3630">
        <w:rPr>
          <w:b/>
          <w:bCs/>
        </w:rPr>
        <w:lastRenderedPageBreak/>
        <w:t>6. Osavõtutasu</w:t>
      </w:r>
    </w:p>
    <w:p w14:paraId="77B42FF2" w14:textId="77777777" w:rsidR="00054202" w:rsidRPr="006F3630" w:rsidRDefault="00054202" w:rsidP="00054202">
      <w:pPr>
        <w:spacing w:line="276" w:lineRule="auto"/>
      </w:pPr>
      <w:r w:rsidRPr="006F3630">
        <w:t>6.1</w:t>
      </w:r>
      <w:r w:rsidRPr="006F3630">
        <w:rPr>
          <w:u w:val="single"/>
        </w:rPr>
        <w:t xml:space="preserve"> Eelregistreerimisel</w:t>
      </w:r>
      <w:r w:rsidRPr="006F3630">
        <w:t xml:space="preserve"> klassides: NOORED, NAISED, TULEVIK – 45 €. </w:t>
      </w:r>
    </w:p>
    <w:p w14:paraId="56A057A4" w14:textId="04D9334F" w:rsidR="00054202" w:rsidRPr="006F3630" w:rsidRDefault="00054202" w:rsidP="00054202">
      <w:pPr>
        <w:spacing w:line="276" w:lineRule="auto"/>
      </w:pPr>
      <w:r w:rsidRPr="006F3630">
        <w:t>Klassides:</w:t>
      </w:r>
      <w:r w:rsidR="009C6F27" w:rsidRPr="006F3630">
        <w:rPr>
          <w:lang w:val="et-EE"/>
        </w:rPr>
        <w:t xml:space="preserve"> </w:t>
      </w:r>
      <w:r w:rsidRPr="006F3630">
        <w:t>ESI</w:t>
      </w:r>
      <w:r w:rsidR="009C6F27" w:rsidRPr="006F3630">
        <w:rPr>
          <w:lang w:val="et-EE"/>
        </w:rPr>
        <w:t>VEDU</w:t>
      </w:r>
      <w:r w:rsidRPr="006F3630">
        <w:t>, TAGA</w:t>
      </w:r>
      <w:r w:rsidR="009C6F27" w:rsidRPr="006F3630">
        <w:rPr>
          <w:lang w:val="et-EE"/>
        </w:rPr>
        <w:t>VED</w:t>
      </w:r>
      <w:r w:rsidR="006F3630">
        <w:rPr>
          <w:lang w:val="et-EE"/>
        </w:rPr>
        <w:t>U</w:t>
      </w:r>
      <w:r w:rsidRPr="006F3630">
        <w:t>, LADA klassik  ja 4WD– 55 €.</w:t>
      </w:r>
    </w:p>
    <w:p w14:paraId="604F0AD0" w14:textId="77777777" w:rsidR="00054202" w:rsidRPr="006F3630" w:rsidRDefault="00054202" w:rsidP="00054202">
      <w:pPr>
        <w:spacing w:line="276" w:lineRule="auto"/>
      </w:pPr>
    </w:p>
    <w:p w14:paraId="535EBE67" w14:textId="77777777" w:rsidR="00054202" w:rsidRPr="006F3630" w:rsidRDefault="00054202" w:rsidP="00054202">
      <w:pPr>
        <w:spacing w:line="276" w:lineRule="auto"/>
      </w:pPr>
      <w:r w:rsidRPr="006F3630">
        <w:t xml:space="preserve">6.1.1 </w:t>
      </w:r>
      <w:r w:rsidRPr="006F3630">
        <w:rPr>
          <w:u w:val="single"/>
        </w:rPr>
        <w:t>Kohapeal</w:t>
      </w:r>
      <w:r w:rsidRPr="006F3630">
        <w:t xml:space="preserve"> registreerumisega tasu klassides: NOORED, NAISED, TULEVIK – 55 €. </w:t>
      </w:r>
    </w:p>
    <w:p w14:paraId="74BB6462" w14:textId="1B92179F" w:rsidR="00054202" w:rsidRPr="006F3630" w:rsidRDefault="00054202" w:rsidP="00054202">
      <w:pPr>
        <w:spacing w:line="276" w:lineRule="auto"/>
      </w:pPr>
      <w:r w:rsidRPr="006F3630">
        <w:t>Klassides: ESI</w:t>
      </w:r>
      <w:r w:rsidR="00757B11" w:rsidRPr="006F3630">
        <w:rPr>
          <w:lang w:val="et-EE"/>
        </w:rPr>
        <w:t>VEDU</w:t>
      </w:r>
      <w:r w:rsidRPr="006F3630">
        <w:t>, TAGA</w:t>
      </w:r>
      <w:r w:rsidR="00757B11" w:rsidRPr="006F3630">
        <w:rPr>
          <w:lang w:val="et-EE"/>
        </w:rPr>
        <w:t>VEDU</w:t>
      </w:r>
      <w:r w:rsidRPr="006F3630">
        <w:t xml:space="preserve">, LADA klassik ja 4WD– 65 €. </w:t>
      </w:r>
    </w:p>
    <w:p w14:paraId="5407042D" w14:textId="77777777" w:rsidR="00054202" w:rsidRPr="006F3630" w:rsidRDefault="00054202" w:rsidP="00054202">
      <w:pPr>
        <w:spacing w:line="276" w:lineRule="auto"/>
      </w:pPr>
      <w:r w:rsidRPr="006F3630">
        <w:t>Klassides RAHVAKROSS: eelregistreerimisel 55€  ja kohapeal 65€.</w:t>
      </w:r>
    </w:p>
    <w:p w14:paraId="2C3826DD" w14:textId="77777777" w:rsidR="00054202" w:rsidRPr="006F3630" w:rsidRDefault="00054202" w:rsidP="00054202">
      <w:r w:rsidRPr="006F3630">
        <w:t xml:space="preserve">6.1.2  Lõuna – Eesti Karikasarja etappidel lisandub kõigile võistlejatele kõigis klassides + 5 EUR. </w:t>
      </w:r>
    </w:p>
    <w:p w14:paraId="0137B113" w14:textId="77777777" w:rsidR="00054202" w:rsidRPr="006F3630" w:rsidRDefault="00054202" w:rsidP="00054202">
      <w:pPr>
        <w:spacing w:line="276" w:lineRule="auto"/>
      </w:pPr>
      <w:r w:rsidRPr="006F3630">
        <w:t xml:space="preserve">6.2 Eelregistreerimine toimub: </w:t>
      </w:r>
      <w:r w:rsidR="00295AD1" w:rsidRPr="006F3630">
        <w:fldChar w:fldCharType="begin"/>
      </w:r>
      <w:r w:rsidR="00295AD1" w:rsidRPr="006F3630">
        <w:instrText xml:space="preserve"> HYPERLINK "http://autosport.ee/rk" </w:instrText>
      </w:r>
      <w:r w:rsidR="00295AD1" w:rsidRPr="006F3630">
        <w:fldChar w:fldCharType="separate"/>
      </w:r>
      <w:r w:rsidRPr="006F3630">
        <w:rPr>
          <w:rStyle w:val="Hyperlink"/>
        </w:rPr>
        <w:t>http://autosport.ee/rk</w:t>
      </w:r>
      <w:r w:rsidR="00295AD1" w:rsidRPr="006F3630">
        <w:rPr>
          <w:rStyle w:val="Hyperlink"/>
        </w:rPr>
        <w:fldChar w:fldCharType="end"/>
      </w:r>
    </w:p>
    <w:p w14:paraId="5090CFA3" w14:textId="2F736FA3" w:rsidR="00054202" w:rsidRPr="006F3630" w:rsidRDefault="00054202" w:rsidP="00054202">
      <w:pPr>
        <w:rPr>
          <w:b/>
        </w:rPr>
      </w:pPr>
      <w:r w:rsidRPr="006F3630">
        <w:t xml:space="preserve">6.3 Eelregistreerimine algab: </w:t>
      </w:r>
      <w:r w:rsidR="00757B11" w:rsidRPr="006F3630">
        <w:rPr>
          <w:lang w:val="et-EE"/>
        </w:rPr>
        <w:t>09</w:t>
      </w:r>
      <w:r w:rsidRPr="006F3630">
        <w:t>.01.202</w:t>
      </w:r>
      <w:r w:rsidR="00C47949" w:rsidRPr="006F3630">
        <w:t>2</w:t>
      </w:r>
      <w:r w:rsidRPr="006F3630">
        <w:t xml:space="preserve"> ja lõpeb </w:t>
      </w:r>
      <w:r w:rsidR="00C47949" w:rsidRPr="006F3630">
        <w:t>13.01.2022</w:t>
      </w:r>
      <w:r w:rsidRPr="006F3630">
        <w:t>.</w:t>
      </w:r>
      <w:r w:rsidRPr="006F3630">
        <w:br/>
        <w:t xml:space="preserve">6.4 Osavõtumaksu saab tasuda kohapeal sularahas või ülekandega </w:t>
      </w:r>
      <w:r w:rsidRPr="006F3630">
        <w:rPr>
          <w:b/>
        </w:rPr>
        <w:t>MTÜ Tarvastu Motoklubi arveldusarvele EE551010220238642220 SEB.</w:t>
      </w:r>
    </w:p>
    <w:p w14:paraId="5E7A80B9" w14:textId="77777777" w:rsidR="00054202" w:rsidRPr="006F3630" w:rsidRDefault="00054202" w:rsidP="00054202">
      <w:pPr>
        <w:rPr>
          <w:b/>
        </w:rPr>
      </w:pPr>
      <w:r w:rsidRPr="006F3630">
        <w:t xml:space="preserve">Selgitusse: </w:t>
      </w:r>
      <w:r w:rsidR="00F222E9" w:rsidRPr="006F3630">
        <w:rPr>
          <w:b/>
        </w:rPr>
        <w:t>(Võistleja Nimi + TK 2022</w:t>
      </w:r>
      <w:r w:rsidRPr="006F3630">
        <w:rPr>
          <w:b/>
        </w:rPr>
        <w:t>).</w:t>
      </w:r>
    </w:p>
    <w:p w14:paraId="1CA91CB7" w14:textId="77777777" w:rsidR="00054202" w:rsidRPr="006F3630" w:rsidRDefault="00054202" w:rsidP="00054202">
      <w:pPr>
        <w:pStyle w:val="BodyText2"/>
        <w:spacing w:line="276" w:lineRule="auto"/>
      </w:pPr>
      <w:r w:rsidRPr="006F3630">
        <w:t xml:space="preserve">6.5 Eelregistreerimine loetakse toimunuks kui võistleja on registreerinud end EAL-i kodulehel. </w:t>
      </w:r>
    </w:p>
    <w:p w14:paraId="1EBF545A" w14:textId="77777777" w:rsidR="00054202" w:rsidRPr="006F3630" w:rsidRDefault="00054202" w:rsidP="00054202">
      <w:pPr>
        <w:pStyle w:val="BodyText2"/>
        <w:spacing w:line="276" w:lineRule="auto"/>
        <w:rPr>
          <w:u w:val="single"/>
        </w:rPr>
      </w:pPr>
      <w:r w:rsidRPr="006F3630">
        <w:rPr>
          <w:u w:val="single"/>
        </w:rPr>
        <w:t>6.6 Kui eelregistreerunud võistleja  ei teata 24h enne võistlust oma mittetulekust, siis järgmisel etapil saab ta startida vaid kõrgendatud osavõtutasuga (50.- eur).</w:t>
      </w:r>
    </w:p>
    <w:p w14:paraId="2D13B931" w14:textId="77777777" w:rsidR="00054202" w:rsidRPr="006F3630" w:rsidRDefault="00054202" w:rsidP="00054202">
      <w:pPr>
        <w:spacing w:line="276" w:lineRule="auto"/>
      </w:pPr>
    </w:p>
    <w:p w14:paraId="68B464FD" w14:textId="77777777" w:rsidR="00054202" w:rsidRPr="006F3630" w:rsidRDefault="00054202" w:rsidP="00054202">
      <w:pPr>
        <w:spacing w:line="276" w:lineRule="auto"/>
        <w:rPr>
          <w:b/>
          <w:bCs/>
        </w:rPr>
      </w:pPr>
    </w:p>
    <w:p w14:paraId="6B933618" w14:textId="77777777" w:rsidR="00054202" w:rsidRPr="006F3630" w:rsidRDefault="00054202" w:rsidP="00054202">
      <w:pPr>
        <w:spacing w:line="276" w:lineRule="auto"/>
        <w:rPr>
          <w:b/>
          <w:bCs/>
        </w:rPr>
      </w:pPr>
      <w:r w:rsidRPr="006F3630">
        <w:rPr>
          <w:b/>
          <w:bCs/>
        </w:rPr>
        <w:t>7. Võistluste territoorium</w:t>
      </w:r>
    </w:p>
    <w:p w14:paraId="098F1E0C" w14:textId="77777777" w:rsidR="00054202" w:rsidRPr="006F3630" w:rsidRDefault="00054202" w:rsidP="00054202">
      <w:pPr>
        <w:spacing w:line="276" w:lineRule="auto"/>
      </w:pPr>
      <w:r w:rsidRPr="006F3630">
        <w:t>7.1 Võistluste territooriumiks loetakse Raassilla rallikrossiraja territooriumi.</w:t>
      </w:r>
    </w:p>
    <w:p w14:paraId="5280786B" w14:textId="77777777" w:rsidR="00054202" w:rsidRPr="006F3630" w:rsidRDefault="00054202" w:rsidP="00054202">
      <w:pPr>
        <w:spacing w:line="276" w:lineRule="auto"/>
      </w:pPr>
      <w:r w:rsidRPr="006F3630">
        <w:t>7.2 Võistluste territooriumil tuleb alluda Võistluste Juhi ja tema poolt volitatud isikute korraldustele.</w:t>
      </w:r>
    </w:p>
    <w:p w14:paraId="25987458" w14:textId="77777777" w:rsidR="00054202" w:rsidRPr="006F3630" w:rsidRDefault="00054202" w:rsidP="00054202">
      <w:pPr>
        <w:spacing w:line="276" w:lineRule="auto"/>
        <w:rPr>
          <w:b/>
          <w:bCs/>
        </w:rPr>
      </w:pPr>
      <w:r w:rsidRPr="006F3630">
        <w:t xml:space="preserve">7.3 </w:t>
      </w:r>
      <w:r w:rsidRPr="006F3630">
        <w:rPr>
          <w:bCs/>
        </w:rPr>
        <w:t xml:space="preserve">Võistluste territooriumile lubatakse ainult võistlejate ja korraldajate autosid. Boksialal ja mahasõiduteel on lubatud suurim kiirus 10 km/h, selle eiramine on karistatav. Võistluste Juhil on õigus, visuaalselt hinnates, kiiruse ületamise eest määrata rahaline trahv (alates 50 EUR-i ) või võistleja eemaldada võistluselt. </w:t>
      </w:r>
      <w:r w:rsidRPr="006F3630">
        <w:rPr>
          <w:bCs/>
        </w:rPr>
        <w:tab/>
      </w:r>
      <w:r w:rsidRPr="006F3630">
        <w:rPr>
          <w:b/>
          <w:bCs/>
        </w:rPr>
        <w:tab/>
      </w:r>
    </w:p>
    <w:p w14:paraId="64B414C8" w14:textId="77777777" w:rsidR="00054202" w:rsidRPr="006F3630" w:rsidRDefault="00054202" w:rsidP="00054202">
      <w:pPr>
        <w:spacing w:line="276" w:lineRule="auto"/>
      </w:pPr>
      <w:r w:rsidRPr="006F3630">
        <w:rPr>
          <w:b/>
          <w:bCs/>
        </w:rPr>
        <w:tab/>
      </w:r>
    </w:p>
    <w:p w14:paraId="6B8E1B10" w14:textId="77777777" w:rsidR="00054202" w:rsidRPr="006F3630" w:rsidRDefault="00054202" w:rsidP="00054202">
      <w:pPr>
        <w:spacing w:line="276" w:lineRule="auto"/>
        <w:rPr>
          <w:b/>
          <w:bCs/>
        </w:rPr>
      </w:pPr>
      <w:r w:rsidRPr="006F3630">
        <w:rPr>
          <w:b/>
          <w:bCs/>
        </w:rPr>
        <w:t>8. Autasustamine</w:t>
      </w:r>
    </w:p>
    <w:p w14:paraId="45B12FEB" w14:textId="77777777" w:rsidR="00054202" w:rsidRPr="006F3630" w:rsidRDefault="00054202" w:rsidP="00054202">
      <w:pPr>
        <w:spacing w:line="276" w:lineRule="auto"/>
      </w:pPr>
      <w:r w:rsidRPr="006F3630">
        <w:t>8.1 Igas klassis autasustatakse 3 paremat karikaga.</w:t>
      </w:r>
    </w:p>
    <w:p w14:paraId="398834FF" w14:textId="77777777" w:rsidR="00054202" w:rsidRPr="006F3630" w:rsidRDefault="00054202" w:rsidP="00054202">
      <w:pPr>
        <w:spacing w:line="276" w:lineRule="auto"/>
      </w:pPr>
      <w:r w:rsidRPr="006F3630">
        <w:t>8.2 Autasustamine toimub peale võistlust kohapeal</w:t>
      </w:r>
    </w:p>
    <w:p w14:paraId="15684E14" w14:textId="77777777" w:rsidR="00054202" w:rsidRPr="006F3630" w:rsidRDefault="00054202" w:rsidP="00054202">
      <w:pPr>
        <w:spacing w:line="276" w:lineRule="auto"/>
        <w:rPr>
          <w:bCs/>
        </w:rPr>
      </w:pPr>
    </w:p>
    <w:p w14:paraId="5D880B70" w14:textId="430539C6" w:rsidR="00054202" w:rsidRPr="006F3630" w:rsidRDefault="00054202" w:rsidP="00054202">
      <w:pPr>
        <w:spacing w:line="276" w:lineRule="auto"/>
        <w:rPr>
          <w:b/>
          <w:lang w:val="et-EE"/>
        </w:rPr>
      </w:pPr>
      <w:r w:rsidRPr="006F3630">
        <w:rPr>
          <w:b/>
          <w:bCs/>
        </w:rPr>
        <w:t>9. Karistused</w:t>
      </w:r>
      <w:r w:rsidR="00757B11" w:rsidRPr="006F3630">
        <w:rPr>
          <w:b/>
          <w:bCs/>
          <w:lang w:val="et-EE"/>
        </w:rPr>
        <w:t xml:space="preserve"> vastavalt Tarvastu karikavõistluste </w:t>
      </w:r>
      <w:proofErr w:type="spellStart"/>
      <w:r w:rsidR="00757B11" w:rsidRPr="006F3630">
        <w:rPr>
          <w:b/>
          <w:bCs/>
          <w:lang w:val="et-EE"/>
        </w:rPr>
        <w:t>üldjuhendile</w:t>
      </w:r>
      <w:proofErr w:type="spellEnd"/>
      <w:r w:rsidR="00757B11" w:rsidRPr="006F3630">
        <w:rPr>
          <w:b/>
          <w:bCs/>
          <w:lang w:val="et-EE"/>
        </w:rPr>
        <w:t xml:space="preserve"> (P 4.6)</w:t>
      </w:r>
    </w:p>
    <w:p w14:paraId="4DAC288D" w14:textId="4BE81976" w:rsidR="00054202" w:rsidRPr="006F3630" w:rsidRDefault="00054202" w:rsidP="00054202"/>
    <w:p w14:paraId="480E332F" w14:textId="6E8C8872" w:rsidR="00757B11" w:rsidRPr="006F3630" w:rsidRDefault="00757B11" w:rsidP="00054202">
      <w:pPr>
        <w:rPr>
          <w:b/>
        </w:rPr>
      </w:pPr>
    </w:p>
    <w:p w14:paraId="205B5FF2" w14:textId="6C7C9B5B" w:rsidR="00757B11" w:rsidRPr="006F3630" w:rsidRDefault="00757B11" w:rsidP="00054202">
      <w:pPr>
        <w:rPr>
          <w:b/>
        </w:rPr>
      </w:pPr>
    </w:p>
    <w:p w14:paraId="0360E71A" w14:textId="378E796F" w:rsidR="00757B11" w:rsidRPr="006F3630" w:rsidRDefault="00757B11" w:rsidP="00054202">
      <w:pPr>
        <w:rPr>
          <w:b/>
        </w:rPr>
      </w:pPr>
    </w:p>
    <w:p w14:paraId="6FD55882" w14:textId="66B1747A" w:rsidR="00757B11" w:rsidRPr="006F3630" w:rsidRDefault="00757B11" w:rsidP="00054202">
      <w:pPr>
        <w:rPr>
          <w:b/>
        </w:rPr>
      </w:pPr>
    </w:p>
    <w:p w14:paraId="40CE52E6" w14:textId="464F0E95" w:rsidR="00757B11" w:rsidRPr="006F3630" w:rsidRDefault="00757B11" w:rsidP="00054202">
      <w:pPr>
        <w:rPr>
          <w:b/>
        </w:rPr>
      </w:pPr>
    </w:p>
    <w:p w14:paraId="61EF397A" w14:textId="317CE4DF" w:rsidR="00757B11" w:rsidRPr="006F3630" w:rsidRDefault="00757B11" w:rsidP="00054202">
      <w:pPr>
        <w:rPr>
          <w:b/>
        </w:rPr>
      </w:pPr>
    </w:p>
    <w:p w14:paraId="1F6519E7" w14:textId="049F730F" w:rsidR="00757B11" w:rsidRPr="006F3630" w:rsidRDefault="00757B11" w:rsidP="00054202">
      <w:pPr>
        <w:rPr>
          <w:b/>
        </w:rPr>
      </w:pPr>
    </w:p>
    <w:p w14:paraId="740DCC81" w14:textId="506B6AB2" w:rsidR="00757B11" w:rsidRPr="006F3630" w:rsidRDefault="00757B11" w:rsidP="00054202">
      <w:pPr>
        <w:rPr>
          <w:b/>
        </w:rPr>
      </w:pPr>
    </w:p>
    <w:p w14:paraId="43E915FE" w14:textId="4EA0F1E6" w:rsidR="00757B11" w:rsidRDefault="00757B11" w:rsidP="00054202">
      <w:pPr>
        <w:rPr>
          <w:b/>
        </w:rPr>
      </w:pPr>
    </w:p>
    <w:p w14:paraId="0F6CD4CE" w14:textId="5D2CAAEA" w:rsidR="006F3630" w:rsidRDefault="006F3630" w:rsidP="00054202">
      <w:pPr>
        <w:rPr>
          <w:b/>
        </w:rPr>
      </w:pPr>
    </w:p>
    <w:p w14:paraId="15A5C92C" w14:textId="77777777" w:rsidR="006F3630" w:rsidRPr="006F3630" w:rsidRDefault="006F3630" w:rsidP="00054202">
      <w:pPr>
        <w:rPr>
          <w:b/>
        </w:rPr>
      </w:pPr>
    </w:p>
    <w:p w14:paraId="71DAF1C5" w14:textId="77777777" w:rsidR="00054202" w:rsidRPr="006F3630" w:rsidRDefault="00054202" w:rsidP="00054202">
      <w:r w:rsidRPr="006F3630">
        <w:rPr>
          <w:b/>
        </w:rPr>
        <w:lastRenderedPageBreak/>
        <w:t>10. Lipud</w:t>
      </w:r>
    </w:p>
    <w:p w14:paraId="777A1829" w14:textId="77777777" w:rsidR="00054202" w:rsidRPr="006F3630" w:rsidRDefault="00054202" w:rsidP="00054202">
      <w:r w:rsidRPr="006F3630">
        <w:rPr>
          <w:noProof/>
          <w:color w:val="330000"/>
          <w:sz w:val="15"/>
          <w:szCs w:val="15"/>
          <w:lang w:eastAsia="et-EE"/>
        </w:rPr>
        <w:drawing>
          <wp:inline distT="0" distB="0" distL="0" distR="0" wp14:anchorId="5D25BE12" wp14:editId="0BF9AC62">
            <wp:extent cx="3240405" cy="4008755"/>
            <wp:effectExtent l="19050" t="0" r="0" b="0"/>
            <wp:docPr id="2" name="Pilt 1" descr="http://img3.imagebanana.com/img/r9ub2yr/lip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http://img3.imagebanana.com/img/r9ub2yr/lipud.jpg"/>
                    <pic:cNvPicPr>
                      <a:picLocks noChangeAspect="1" noChangeArrowheads="1"/>
                    </pic:cNvPicPr>
                  </pic:nvPicPr>
                  <pic:blipFill>
                    <a:blip r:embed="rId9" cstate="print"/>
                    <a:srcRect/>
                    <a:stretch>
                      <a:fillRect/>
                    </a:stretch>
                  </pic:blipFill>
                  <pic:spPr bwMode="auto">
                    <a:xfrm>
                      <a:off x="0" y="0"/>
                      <a:ext cx="3240405" cy="4008755"/>
                    </a:xfrm>
                    <a:prstGeom prst="rect">
                      <a:avLst/>
                    </a:prstGeom>
                    <a:noFill/>
                    <a:ln w="9525">
                      <a:noFill/>
                      <a:miter lim="800000"/>
                      <a:headEnd/>
                      <a:tailEnd/>
                    </a:ln>
                  </pic:spPr>
                </pic:pic>
              </a:graphicData>
            </a:graphic>
          </wp:inline>
        </w:drawing>
      </w:r>
    </w:p>
    <w:p w14:paraId="21FDD801" w14:textId="77777777" w:rsidR="00054202" w:rsidRPr="006F3630" w:rsidRDefault="00054202" w:rsidP="00054202">
      <w:pPr>
        <w:rPr>
          <w:b/>
        </w:rPr>
      </w:pPr>
    </w:p>
    <w:p w14:paraId="225462A0" w14:textId="77777777" w:rsidR="00054202" w:rsidRPr="006F3630" w:rsidRDefault="00054202" w:rsidP="00054202"/>
    <w:p w14:paraId="1A5859D0" w14:textId="77777777" w:rsidR="00054202" w:rsidRPr="006F3630" w:rsidRDefault="00054202" w:rsidP="00054202"/>
    <w:p w14:paraId="4A7A3131" w14:textId="77777777" w:rsidR="00054202" w:rsidRPr="006F3630" w:rsidRDefault="00054202" w:rsidP="00054202"/>
    <w:p w14:paraId="4CBDFA38" w14:textId="77777777" w:rsidR="00054202" w:rsidRPr="006F3630" w:rsidRDefault="00054202" w:rsidP="00054202"/>
    <w:p w14:paraId="2F3512E2" w14:textId="77777777" w:rsidR="00054202" w:rsidRPr="006F3630" w:rsidRDefault="00054202" w:rsidP="00054202"/>
    <w:p w14:paraId="22222818" w14:textId="77777777" w:rsidR="00054202" w:rsidRPr="006F3630" w:rsidRDefault="00054202" w:rsidP="00054202"/>
    <w:p w14:paraId="1368D8D8" w14:textId="77777777" w:rsidR="00054202" w:rsidRPr="006F3630" w:rsidRDefault="00054202" w:rsidP="00054202"/>
    <w:p w14:paraId="38538BD2" w14:textId="77777777" w:rsidR="00054202" w:rsidRPr="006F3630" w:rsidRDefault="00054202" w:rsidP="00054202"/>
    <w:p w14:paraId="7827B75A" w14:textId="77777777" w:rsidR="00054202" w:rsidRPr="006F3630" w:rsidRDefault="00054202" w:rsidP="00054202"/>
    <w:p w14:paraId="26B1DD26" w14:textId="77777777" w:rsidR="00054202" w:rsidRPr="006F3630" w:rsidRDefault="00054202" w:rsidP="00054202"/>
    <w:p w14:paraId="107DD28D" w14:textId="77777777" w:rsidR="00054202" w:rsidRPr="006F3630" w:rsidRDefault="00054202" w:rsidP="00054202"/>
    <w:p w14:paraId="4603133C" w14:textId="77777777" w:rsidR="00B74B6E" w:rsidRPr="006F3630" w:rsidRDefault="00B74B6E"/>
    <w:sectPr w:rsidR="00B74B6E" w:rsidRPr="006F3630" w:rsidSect="00417BFE">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EBB7" w14:textId="77777777" w:rsidR="00295AD1" w:rsidRDefault="00295AD1" w:rsidP="00D50987">
      <w:r>
        <w:separator/>
      </w:r>
    </w:p>
  </w:endnote>
  <w:endnote w:type="continuationSeparator" w:id="0">
    <w:p w14:paraId="60AB933E" w14:textId="77777777" w:rsidR="00295AD1" w:rsidRDefault="00295AD1" w:rsidP="00D5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8F01" w14:textId="77777777" w:rsidR="00B93F63" w:rsidRDefault="00D50987">
    <w:pPr>
      <w:pStyle w:val="Footer"/>
      <w:framePr w:wrap="auto" w:vAnchor="text" w:hAnchor="margin" w:xAlign="center" w:y="1"/>
      <w:rPr>
        <w:rStyle w:val="PageNumber"/>
      </w:rPr>
    </w:pPr>
    <w:r>
      <w:rPr>
        <w:rStyle w:val="PageNumber"/>
      </w:rPr>
      <w:fldChar w:fldCharType="begin"/>
    </w:r>
    <w:r w:rsidR="00054202">
      <w:rPr>
        <w:rStyle w:val="PageNumber"/>
      </w:rPr>
      <w:instrText xml:space="preserve">PAGE  </w:instrText>
    </w:r>
    <w:r>
      <w:rPr>
        <w:rStyle w:val="PageNumber"/>
      </w:rPr>
      <w:fldChar w:fldCharType="separate"/>
    </w:r>
    <w:r w:rsidR="00866B29">
      <w:rPr>
        <w:rStyle w:val="PageNumber"/>
        <w:noProof/>
      </w:rPr>
      <w:t>2</w:t>
    </w:r>
    <w:r>
      <w:rPr>
        <w:rStyle w:val="PageNumber"/>
      </w:rPr>
      <w:fldChar w:fldCharType="end"/>
    </w:r>
  </w:p>
  <w:p w14:paraId="0F240CC2" w14:textId="77777777" w:rsidR="00B93F63" w:rsidRDefault="00295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A724" w14:textId="77777777" w:rsidR="00295AD1" w:rsidRDefault="00295AD1" w:rsidP="00D50987">
      <w:r>
        <w:separator/>
      </w:r>
    </w:p>
  </w:footnote>
  <w:footnote w:type="continuationSeparator" w:id="0">
    <w:p w14:paraId="72437E56" w14:textId="77777777" w:rsidR="00295AD1" w:rsidRDefault="00295AD1" w:rsidP="00D5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43F1"/>
    <w:multiLevelType w:val="hybridMultilevel"/>
    <w:tmpl w:val="DE20F2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02"/>
    <w:rsid w:val="00054202"/>
    <w:rsid w:val="00085E78"/>
    <w:rsid w:val="001C6F97"/>
    <w:rsid w:val="00295AD1"/>
    <w:rsid w:val="00586897"/>
    <w:rsid w:val="006272BA"/>
    <w:rsid w:val="00690FA6"/>
    <w:rsid w:val="006F3630"/>
    <w:rsid w:val="00757B11"/>
    <w:rsid w:val="00790695"/>
    <w:rsid w:val="007F0564"/>
    <w:rsid w:val="007F1804"/>
    <w:rsid w:val="00866B29"/>
    <w:rsid w:val="008B57B8"/>
    <w:rsid w:val="008E7AB6"/>
    <w:rsid w:val="009C6F27"/>
    <w:rsid w:val="00B74B6E"/>
    <w:rsid w:val="00C47949"/>
    <w:rsid w:val="00C53A74"/>
    <w:rsid w:val="00D50987"/>
    <w:rsid w:val="00F222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68B9"/>
  <w15:docId w15:val="{9D88DE42-7414-1D49-939A-D213370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74"/>
    <w:pPr>
      <w:spacing w:after="0" w:line="240" w:lineRule="auto"/>
    </w:pPr>
    <w:rPr>
      <w:rFonts w:ascii="Times New Roman" w:eastAsia="Times New Roman" w:hAnsi="Times New Roman" w:cs="Times New Roman"/>
      <w:sz w:val="24"/>
      <w:szCs w:val="24"/>
      <w:lang w:val="en-EE" w:eastAsia="en-GB"/>
    </w:rPr>
  </w:style>
  <w:style w:type="paragraph" w:styleId="Heading1">
    <w:name w:val="heading 1"/>
    <w:basedOn w:val="Normal"/>
    <w:next w:val="Normal"/>
    <w:link w:val="Heading1Char"/>
    <w:qFormat/>
    <w:rsid w:val="00054202"/>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202"/>
    <w:rPr>
      <w:rFonts w:ascii="Times New Roman" w:eastAsia="Times New Roman" w:hAnsi="Times New Roman" w:cs="Times New Roman"/>
      <w:sz w:val="24"/>
      <w:szCs w:val="24"/>
    </w:rPr>
  </w:style>
  <w:style w:type="paragraph" w:styleId="BodyText2">
    <w:name w:val="Body Text 2"/>
    <w:basedOn w:val="Normal"/>
    <w:link w:val="BodyText2Char"/>
    <w:rsid w:val="00054202"/>
  </w:style>
  <w:style w:type="character" w:customStyle="1" w:styleId="BodyText2Char">
    <w:name w:val="Body Text 2 Char"/>
    <w:basedOn w:val="DefaultParagraphFont"/>
    <w:link w:val="BodyText2"/>
    <w:rsid w:val="00054202"/>
    <w:rPr>
      <w:rFonts w:ascii="Times New Roman" w:eastAsia="Times New Roman" w:hAnsi="Times New Roman" w:cs="Times New Roman"/>
      <w:sz w:val="24"/>
      <w:szCs w:val="24"/>
    </w:rPr>
  </w:style>
  <w:style w:type="paragraph" w:styleId="Footer">
    <w:name w:val="footer"/>
    <w:basedOn w:val="Normal"/>
    <w:link w:val="FooterChar"/>
    <w:rsid w:val="00054202"/>
    <w:pPr>
      <w:tabs>
        <w:tab w:val="center" w:pos="4153"/>
        <w:tab w:val="right" w:pos="8306"/>
      </w:tabs>
    </w:pPr>
  </w:style>
  <w:style w:type="character" w:customStyle="1" w:styleId="FooterChar">
    <w:name w:val="Footer Char"/>
    <w:basedOn w:val="DefaultParagraphFont"/>
    <w:link w:val="Footer"/>
    <w:rsid w:val="00054202"/>
    <w:rPr>
      <w:rFonts w:ascii="Times New Roman" w:eastAsia="Times New Roman" w:hAnsi="Times New Roman" w:cs="Times New Roman"/>
      <w:sz w:val="20"/>
      <w:szCs w:val="20"/>
    </w:rPr>
  </w:style>
  <w:style w:type="character" w:styleId="PageNumber">
    <w:name w:val="page number"/>
    <w:basedOn w:val="DefaultParagraphFont"/>
    <w:rsid w:val="00054202"/>
    <w:rPr>
      <w:rFonts w:cs="Times New Roman"/>
    </w:rPr>
  </w:style>
  <w:style w:type="character" w:styleId="Hyperlink">
    <w:name w:val="Hyperlink"/>
    <w:basedOn w:val="DefaultParagraphFont"/>
    <w:rsid w:val="00054202"/>
    <w:rPr>
      <w:rFonts w:cs="Times New Roman"/>
      <w:color w:val="0000FF"/>
      <w:u w:val="single"/>
    </w:rPr>
  </w:style>
  <w:style w:type="character" w:customStyle="1" w:styleId="text">
    <w:name w:val="text"/>
    <w:basedOn w:val="DefaultParagraphFont"/>
    <w:rsid w:val="00054202"/>
  </w:style>
  <w:style w:type="paragraph" w:customStyle="1" w:styleId="Default">
    <w:name w:val="Default"/>
    <w:rsid w:val="00054202"/>
    <w:pPr>
      <w:autoSpaceDE w:val="0"/>
      <w:autoSpaceDN w:val="0"/>
      <w:adjustRightInd w:val="0"/>
      <w:spacing w:after="0" w:line="240" w:lineRule="auto"/>
    </w:pPr>
    <w:rPr>
      <w:rFonts w:ascii="Arial" w:eastAsia="Times New Roman" w:hAnsi="Arial" w:cs="Arial"/>
      <w:color w:val="000000"/>
      <w:sz w:val="24"/>
      <w:szCs w:val="24"/>
      <w:lang w:eastAsia="et-EE"/>
    </w:rPr>
  </w:style>
  <w:style w:type="character" w:customStyle="1" w:styleId="apple-style-span">
    <w:name w:val="apple-style-span"/>
    <w:basedOn w:val="DefaultParagraphFont"/>
    <w:uiPriority w:val="99"/>
    <w:rsid w:val="00054202"/>
    <w:rPr>
      <w:rFonts w:cs="Times New Roman"/>
    </w:rPr>
  </w:style>
  <w:style w:type="paragraph" w:styleId="BalloonText">
    <w:name w:val="Balloon Text"/>
    <w:basedOn w:val="Normal"/>
    <w:link w:val="BalloonTextChar"/>
    <w:uiPriority w:val="99"/>
    <w:semiHidden/>
    <w:unhideWhenUsed/>
    <w:rsid w:val="00054202"/>
    <w:rPr>
      <w:rFonts w:ascii="Tahoma" w:hAnsi="Tahoma" w:cs="Tahoma"/>
      <w:sz w:val="16"/>
      <w:szCs w:val="16"/>
    </w:rPr>
  </w:style>
  <w:style w:type="character" w:customStyle="1" w:styleId="BalloonTextChar">
    <w:name w:val="Balloon Text Char"/>
    <w:basedOn w:val="DefaultParagraphFont"/>
    <w:link w:val="BalloonText"/>
    <w:uiPriority w:val="99"/>
    <w:semiHidden/>
    <w:rsid w:val="000542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us.autosport.ee/wp-content/uploads/2021/12/Vanema-luba-2022.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Kuldar Sikk</cp:lastModifiedBy>
  <cp:revision>2</cp:revision>
  <dcterms:created xsi:type="dcterms:W3CDTF">2022-01-09T22:58:00Z</dcterms:created>
  <dcterms:modified xsi:type="dcterms:W3CDTF">2022-01-09T22:58:00Z</dcterms:modified>
</cp:coreProperties>
</file>